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0FB6" w14:textId="77777777" w:rsidR="00CC020C" w:rsidRPr="00CC020C" w:rsidRDefault="00984F79" w:rsidP="00CC020C">
      <w:pPr>
        <w:ind w:left="-1440"/>
        <w:rPr>
          <w:rFonts w:ascii="Avenir Next Ultra Light" w:hAnsi="Avenir Next Ultra Light"/>
          <w:b/>
          <w:bCs/>
          <w:color w:val="C00000"/>
          <w:sz w:val="20"/>
          <w:szCs w:val="20"/>
          <w:lang w:val="de-DE"/>
        </w:rPr>
      </w:pPr>
      <w:r w:rsidRPr="00CC020C">
        <w:rPr>
          <w:rFonts w:ascii="Avenir Next Ultra Light" w:hAnsi="Avenir Next Ultra Light"/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110B76" wp14:editId="260EDB9B">
            <wp:simplePos x="0" y="0"/>
            <wp:positionH relativeFrom="column">
              <wp:posOffset>4594973</wp:posOffset>
            </wp:positionH>
            <wp:positionV relativeFrom="paragraph">
              <wp:posOffset>43815</wp:posOffset>
            </wp:positionV>
            <wp:extent cx="1117600" cy="1677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00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16363E" w:rsidRPr="00CC020C">
          <w:rPr>
            <w:rStyle w:val="Hyperlink"/>
            <w:rFonts w:ascii="Avenir Next Ultra Light" w:hAnsi="Avenir Next Ultra Light"/>
            <w:b/>
            <w:bCs/>
            <w:color w:val="C00000"/>
            <w:sz w:val="40"/>
            <w:szCs w:val="40"/>
            <w:lang w:val="de-DE"/>
          </w:rPr>
          <w:t>Frank V. Zerunyan, J</w:t>
        </w:r>
        <w:r w:rsidR="00ED44E2" w:rsidRPr="00CC020C">
          <w:rPr>
            <w:rStyle w:val="Hyperlink"/>
            <w:rFonts w:ascii="Avenir Next Ultra Light" w:hAnsi="Avenir Next Ultra Light"/>
            <w:b/>
            <w:bCs/>
            <w:color w:val="C00000"/>
            <w:sz w:val="40"/>
            <w:szCs w:val="40"/>
            <w:lang w:val="de-DE"/>
          </w:rPr>
          <w:t>.</w:t>
        </w:r>
        <w:r w:rsidR="006F5B11" w:rsidRPr="00CC020C">
          <w:rPr>
            <w:rStyle w:val="Hyperlink"/>
            <w:rFonts w:ascii="Avenir Next Ultra Light" w:hAnsi="Avenir Next Ultra Light"/>
            <w:b/>
            <w:bCs/>
            <w:color w:val="C00000"/>
            <w:sz w:val="40"/>
            <w:szCs w:val="40"/>
            <w:lang w:val="de-DE"/>
          </w:rPr>
          <w:t>D</w:t>
        </w:r>
        <w:r w:rsidR="00ED44E2" w:rsidRPr="00CC020C">
          <w:rPr>
            <w:rStyle w:val="Hyperlink"/>
            <w:rFonts w:ascii="Avenir Next Ultra Light" w:hAnsi="Avenir Next Ultra Light"/>
            <w:b/>
            <w:bCs/>
            <w:color w:val="C00000"/>
            <w:sz w:val="40"/>
            <w:szCs w:val="40"/>
            <w:lang w:val="de-DE"/>
          </w:rPr>
          <w:t>.</w:t>
        </w:r>
        <w:r w:rsidR="0047462A" w:rsidRPr="00CC020C">
          <w:rPr>
            <w:rStyle w:val="Hyperlink"/>
            <w:rFonts w:ascii="Avenir Next Ultra Light" w:hAnsi="Avenir Next Ultra Light"/>
            <w:b/>
            <w:bCs/>
            <w:color w:val="C00000"/>
            <w:sz w:val="40"/>
            <w:szCs w:val="40"/>
            <w:lang w:val="de-DE"/>
          </w:rPr>
          <w:t xml:space="preserve"> LL.D. (hc)</w:t>
        </w:r>
      </w:hyperlink>
    </w:p>
    <w:p w14:paraId="67125823" w14:textId="77777777" w:rsidR="002958D0" w:rsidRPr="002958D0" w:rsidRDefault="007532AD" w:rsidP="002958D0">
      <w:pPr>
        <w:ind w:left="-1440"/>
        <w:rPr>
          <w:rFonts w:ascii="Avenir Next Ultra Light" w:hAnsi="Avenir Next Ultra Light"/>
          <w:b/>
          <w:bCs/>
          <w:sz w:val="20"/>
          <w:szCs w:val="20"/>
        </w:rPr>
      </w:pPr>
      <w:r w:rsidRPr="002958D0">
        <w:rPr>
          <w:rFonts w:ascii="Calibri Light" w:hAnsi="Calibri Light" w:cs="Calibri Light"/>
          <w:b/>
          <w:bCs/>
          <w:sz w:val="20"/>
          <w:szCs w:val="20"/>
        </w:rPr>
        <w:t>Professor of the Practice</w:t>
      </w:r>
      <w:r w:rsidR="00996CC4" w:rsidRPr="002958D0">
        <w:rPr>
          <w:rFonts w:ascii="Calibri Light" w:hAnsi="Calibri Light" w:cs="Calibri Light"/>
          <w:b/>
          <w:bCs/>
          <w:sz w:val="20"/>
          <w:szCs w:val="20"/>
        </w:rPr>
        <w:t xml:space="preserve"> of Governance</w:t>
      </w:r>
    </w:p>
    <w:p w14:paraId="745D7F5D" w14:textId="77777777" w:rsidR="002958D0" w:rsidRPr="00C65D8A" w:rsidRDefault="00000000" w:rsidP="002958D0">
      <w:pPr>
        <w:ind w:left="-1440"/>
        <w:rPr>
          <w:rFonts w:ascii="Avenir Next Ultra Light" w:hAnsi="Avenir Next Ultra Light"/>
          <w:b/>
          <w:bCs/>
          <w:color w:val="C00000"/>
          <w:sz w:val="20"/>
          <w:szCs w:val="20"/>
        </w:rPr>
      </w:pPr>
      <w:hyperlink r:id="rId10" w:history="1">
        <w:r w:rsidR="007B6C68" w:rsidRPr="00C65D8A">
          <w:rPr>
            <w:rStyle w:val="Hyperlink"/>
            <w:rFonts w:ascii="Calibri Light" w:hAnsi="Calibri Light" w:cs="Calibri Light"/>
            <w:color w:val="C00000"/>
            <w:sz w:val="20"/>
            <w:szCs w:val="20"/>
          </w:rPr>
          <w:t>USC Sol Price School of Public Policy</w:t>
        </w:r>
      </w:hyperlink>
    </w:p>
    <w:p w14:paraId="33C27241" w14:textId="77777777" w:rsidR="002958D0" w:rsidRPr="002958D0" w:rsidRDefault="007E4AC2" w:rsidP="002958D0">
      <w:pPr>
        <w:ind w:left="-1440"/>
        <w:rPr>
          <w:rFonts w:ascii="Avenir Next Ultra Light" w:hAnsi="Avenir Next Ultra Light"/>
          <w:b/>
          <w:bCs/>
          <w:sz w:val="20"/>
          <w:szCs w:val="20"/>
        </w:rPr>
      </w:pPr>
      <w:r w:rsidRPr="002958D0">
        <w:rPr>
          <w:rFonts w:ascii="Calibri Light" w:hAnsi="Calibri Light" w:cs="Calibri Light"/>
          <w:b/>
          <w:bCs/>
          <w:sz w:val="20"/>
          <w:szCs w:val="20"/>
        </w:rPr>
        <w:t>Director of Executive Education</w:t>
      </w:r>
    </w:p>
    <w:p w14:paraId="2B6C7349" w14:textId="7C9FAE28" w:rsidR="002958D0" w:rsidRDefault="002E42CD" w:rsidP="002958D0">
      <w:pPr>
        <w:ind w:left="-1440"/>
        <w:rPr>
          <w:rFonts w:ascii="Calibri Light" w:hAnsi="Calibri Light" w:cs="Calibri Light"/>
          <w:sz w:val="20"/>
          <w:szCs w:val="20"/>
        </w:rPr>
      </w:pPr>
      <w:r w:rsidRPr="00484CA1">
        <w:rPr>
          <w:rFonts w:ascii="Calibri Light" w:hAnsi="Calibri Light" w:cs="Calibri Light"/>
          <w:sz w:val="20"/>
          <w:szCs w:val="20"/>
        </w:rPr>
        <w:t>USC Price Bedrosian Center on Governance</w:t>
      </w:r>
    </w:p>
    <w:p w14:paraId="2B3AD184" w14:textId="3A1A813E" w:rsidR="002958D0" w:rsidRPr="002958D0" w:rsidRDefault="002958D0" w:rsidP="002958D0">
      <w:pPr>
        <w:ind w:left="-1440"/>
        <w:rPr>
          <w:rFonts w:ascii="Avenir Next Ultra Light" w:hAnsi="Avenir Next Ultra Light"/>
          <w:b/>
          <w:bCs/>
          <w:sz w:val="20"/>
          <w:szCs w:val="20"/>
        </w:rPr>
      </w:pPr>
      <w:r w:rsidRPr="002958D0">
        <w:rPr>
          <w:rFonts w:ascii="Calibri Light" w:hAnsi="Calibri Light" w:cs="Calibri Light"/>
          <w:b/>
          <w:bCs/>
          <w:sz w:val="20"/>
          <w:szCs w:val="20"/>
        </w:rPr>
        <w:t xml:space="preserve">Director </w:t>
      </w:r>
      <w:r>
        <w:rPr>
          <w:rFonts w:ascii="Calibri Light" w:hAnsi="Calibri Light" w:cs="Calibri Light"/>
          <w:b/>
          <w:bCs/>
          <w:sz w:val="20"/>
          <w:szCs w:val="20"/>
        </w:rPr>
        <w:t>and University Liaison to</w:t>
      </w:r>
      <w:r w:rsidRPr="002958D0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USC </w:t>
      </w:r>
      <w:r w:rsidRPr="002958D0">
        <w:rPr>
          <w:rFonts w:ascii="Calibri Light" w:hAnsi="Calibri Light" w:cs="Calibri Light"/>
          <w:b/>
          <w:bCs/>
          <w:sz w:val="20"/>
          <w:szCs w:val="20"/>
        </w:rPr>
        <w:t>Reserve Officer Training Corp (ROTC) Programs</w:t>
      </w:r>
    </w:p>
    <w:p w14:paraId="13F195DE" w14:textId="2E987E87" w:rsidR="002958D0" w:rsidRDefault="005010F0" w:rsidP="002958D0">
      <w:pPr>
        <w:ind w:left="-1440"/>
        <w:rPr>
          <w:rFonts w:ascii="Avenir Next Ultra Light" w:hAnsi="Avenir Next Ultra Light"/>
          <w:b/>
          <w:bCs/>
          <w:sz w:val="20"/>
          <w:szCs w:val="20"/>
        </w:rPr>
      </w:pPr>
      <w:r w:rsidRPr="00484CA1">
        <w:rPr>
          <w:rFonts w:ascii="Calibri Light" w:hAnsi="Calibri Light" w:cs="Calibri Light"/>
          <w:sz w:val="20"/>
          <w:szCs w:val="20"/>
        </w:rPr>
        <w:t>University of Southern California</w:t>
      </w:r>
    </w:p>
    <w:p w14:paraId="06D26E4B" w14:textId="26AF9812" w:rsidR="00984F79" w:rsidRPr="00551271" w:rsidRDefault="00984F79" w:rsidP="005010F0">
      <w:pPr>
        <w:rPr>
          <w:rFonts w:ascii="Avenir Next Ultra Light" w:hAnsi="Avenir Next Ultra Light"/>
          <w:sz w:val="20"/>
          <w:szCs w:val="20"/>
        </w:rPr>
      </w:pPr>
    </w:p>
    <w:p w14:paraId="6D75A6E0" w14:textId="76454788" w:rsidR="006503B4" w:rsidRPr="002958D0" w:rsidRDefault="00000000" w:rsidP="006503B4">
      <w:pPr>
        <w:ind w:left="-1440"/>
        <w:rPr>
          <w:rFonts w:ascii="Calibri Light" w:hAnsi="Calibri Light" w:cs="Calibri Light"/>
          <w:color w:val="C00000"/>
          <w:sz w:val="20"/>
          <w:szCs w:val="20"/>
        </w:rPr>
      </w:pPr>
      <w:hyperlink r:id="rId11" w:history="1">
        <w:r w:rsidR="009D1CBD" w:rsidRPr="002958D0">
          <w:rPr>
            <w:rStyle w:val="Hyperlink"/>
            <w:rFonts w:ascii="Calibri Light" w:hAnsi="Calibri Light" w:cs="Calibri Light"/>
            <w:color w:val="C00000"/>
            <w:sz w:val="20"/>
            <w:szCs w:val="20"/>
          </w:rPr>
          <w:t>University of Southern California</w:t>
        </w:r>
      </w:hyperlink>
    </w:p>
    <w:p w14:paraId="558FD5B0" w14:textId="262B696C" w:rsidR="006503B4" w:rsidRPr="00240B51" w:rsidRDefault="002958D0" w:rsidP="006503B4">
      <w:pPr>
        <w:ind w:left="-1440"/>
        <w:rPr>
          <w:rFonts w:ascii="Calibri Light" w:hAnsi="Calibri Light" w:cs="Calibri Light"/>
          <w:sz w:val="20"/>
          <w:szCs w:val="20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 wp14:anchorId="0B8299BA" wp14:editId="3AE1741E">
            <wp:simplePos x="0" y="0"/>
            <wp:positionH relativeFrom="column">
              <wp:posOffset>1733200</wp:posOffset>
            </wp:positionH>
            <wp:positionV relativeFrom="paragraph">
              <wp:posOffset>118847</wp:posOffset>
            </wp:positionV>
            <wp:extent cx="387350" cy="495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85" w:rsidRPr="00240B51">
        <w:rPr>
          <w:rFonts w:ascii="Calibri Light" w:hAnsi="Calibri Light" w:cs="Calibri Light"/>
          <w:sz w:val="20"/>
          <w:szCs w:val="20"/>
        </w:rPr>
        <w:t>650 Childs Way</w:t>
      </w:r>
      <w:r w:rsidR="00B2613E" w:rsidRPr="00240B51">
        <w:rPr>
          <w:rFonts w:ascii="Calibri Light" w:hAnsi="Calibri Light" w:cs="Calibri Light"/>
          <w:sz w:val="20"/>
          <w:szCs w:val="20"/>
        </w:rPr>
        <w:t xml:space="preserve"> </w:t>
      </w:r>
    </w:p>
    <w:p w14:paraId="0A059396" w14:textId="2A48CFE9" w:rsidR="006503B4" w:rsidRPr="00240B51" w:rsidRDefault="00B2613E" w:rsidP="006503B4">
      <w:pPr>
        <w:ind w:left="-1440"/>
        <w:rPr>
          <w:rFonts w:ascii="Calibri Light" w:hAnsi="Calibri Light" w:cs="Calibri Light"/>
          <w:sz w:val="20"/>
          <w:szCs w:val="20"/>
        </w:rPr>
      </w:pPr>
      <w:r w:rsidRPr="00240B51">
        <w:rPr>
          <w:rFonts w:ascii="Calibri Light" w:hAnsi="Calibri Light" w:cs="Calibri Light"/>
          <w:sz w:val="20"/>
          <w:szCs w:val="20"/>
        </w:rPr>
        <w:t>Ralph and Goldy Lewis Hall 200</w:t>
      </w:r>
      <w:r w:rsidR="009D1CBD" w:rsidRPr="00240B51">
        <w:rPr>
          <w:rFonts w:ascii="Calibri Light" w:hAnsi="Calibri Light" w:cs="Calibri Light"/>
          <w:sz w:val="20"/>
          <w:szCs w:val="20"/>
        </w:rPr>
        <w:t xml:space="preserve"> </w:t>
      </w:r>
    </w:p>
    <w:p w14:paraId="12FBA262" w14:textId="0489666F" w:rsidR="006503B4" w:rsidRPr="00240B51" w:rsidRDefault="009D1CBD" w:rsidP="006503B4">
      <w:pPr>
        <w:ind w:left="-1440"/>
        <w:rPr>
          <w:rFonts w:ascii="Calibri Light" w:hAnsi="Calibri Light" w:cs="Calibri Light"/>
          <w:sz w:val="20"/>
          <w:szCs w:val="20"/>
        </w:rPr>
      </w:pPr>
      <w:r w:rsidRPr="00240B51">
        <w:rPr>
          <w:rFonts w:ascii="Calibri Light" w:hAnsi="Calibri Light" w:cs="Calibri Light"/>
          <w:sz w:val="20"/>
          <w:szCs w:val="20"/>
        </w:rPr>
        <w:t>Los Angeles, California 90089-0626</w:t>
      </w:r>
    </w:p>
    <w:p w14:paraId="5A91489D" w14:textId="69735565" w:rsidR="006503B4" w:rsidRPr="002958D0" w:rsidRDefault="00000000" w:rsidP="006503B4">
      <w:pPr>
        <w:ind w:left="-1440"/>
        <w:rPr>
          <w:rFonts w:ascii="Calibri Light" w:hAnsi="Calibri Light" w:cs="Calibri Light"/>
          <w:color w:val="C00000"/>
          <w:sz w:val="20"/>
          <w:szCs w:val="20"/>
        </w:rPr>
      </w:pPr>
      <w:hyperlink r:id="rId13" w:history="1">
        <w:r w:rsidR="00A63416" w:rsidRPr="002958D0">
          <w:rPr>
            <w:rStyle w:val="Hyperlink"/>
            <w:rFonts w:ascii="Calibri Light" w:hAnsi="Calibri Light" w:cs="Calibri Light"/>
            <w:color w:val="C00000"/>
            <w:sz w:val="20"/>
            <w:szCs w:val="20"/>
          </w:rPr>
          <w:t>frank.zerunyan@usc.edu</w:t>
        </w:r>
      </w:hyperlink>
      <w:r w:rsidR="00AA38A7" w:rsidRPr="002958D0">
        <w:rPr>
          <w:rStyle w:val="Hyperlink"/>
          <w:rFonts w:ascii="Calibri Light" w:hAnsi="Calibri Light" w:cs="Calibri Light"/>
          <w:color w:val="C00000"/>
          <w:sz w:val="20"/>
          <w:szCs w:val="20"/>
        </w:rPr>
        <w:t xml:space="preserve"> </w:t>
      </w:r>
    </w:p>
    <w:p w14:paraId="129BA606" w14:textId="66B03B67" w:rsidR="006503B4" w:rsidRPr="00240B51" w:rsidRDefault="00B2613E" w:rsidP="006503B4">
      <w:pPr>
        <w:ind w:left="-1440"/>
        <w:rPr>
          <w:rFonts w:ascii="Calibri Light" w:hAnsi="Calibri Light" w:cs="Calibri Light"/>
          <w:sz w:val="20"/>
          <w:szCs w:val="20"/>
        </w:rPr>
      </w:pPr>
      <w:r w:rsidRPr="00240B51">
        <w:rPr>
          <w:rFonts w:ascii="Calibri Light" w:hAnsi="Calibri Light" w:cs="Calibri Light"/>
          <w:sz w:val="20"/>
          <w:szCs w:val="20"/>
        </w:rPr>
        <w:t>Office</w:t>
      </w:r>
      <w:r w:rsidR="00951B28" w:rsidRPr="00240B51">
        <w:rPr>
          <w:rFonts w:ascii="Calibri Light" w:hAnsi="Calibri Light" w:cs="Calibri Light"/>
          <w:sz w:val="20"/>
          <w:szCs w:val="20"/>
        </w:rPr>
        <w:t>: (</w:t>
      </w:r>
      <w:r w:rsidR="009D1CBD" w:rsidRPr="00240B51">
        <w:rPr>
          <w:rFonts w:ascii="Calibri Light" w:hAnsi="Calibri Light" w:cs="Calibri Light"/>
          <w:sz w:val="20"/>
          <w:szCs w:val="20"/>
        </w:rPr>
        <w:t>213) 740-0036</w:t>
      </w:r>
      <w:r w:rsidRPr="00240B51">
        <w:rPr>
          <w:rFonts w:ascii="Calibri Light" w:hAnsi="Calibri Light" w:cs="Calibri Light"/>
          <w:sz w:val="20"/>
          <w:szCs w:val="20"/>
        </w:rPr>
        <w:t xml:space="preserve"> </w:t>
      </w:r>
    </w:p>
    <w:p w14:paraId="37E4BA9C" w14:textId="77777777" w:rsidR="00EC6984" w:rsidRPr="0094722F" w:rsidRDefault="006503B4" w:rsidP="00EC6984">
      <w:pPr>
        <w:ind w:left="-1440"/>
        <w:rPr>
          <w:rFonts w:ascii="Calibri Light" w:hAnsi="Calibri Light" w:cs="Calibri Light"/>
          <w:sz w:val="20"/>
          <w:szCs w:val="20"/>
        </w:rPr>
      </w:pPr>
      <w:r w:rsidRPr="0094722F">
        <w:rPr>
          <w:rFonts w:ascii="Calibri Light" w:hAnsi="Calibri Light" w:cs="Calibri Light"/>
          <w:sz w:val="20"/>
          <w:szCs w:val="20"/>
        </w:rPr>
        <w:t>Mobile</w:t>
      </w:r>
      <w:r w:rsidR="00B2613E" w:rsidRPr="0094722F">
        <w:rPr>
          <w:rFonts w:ascii="Calibri Light" w:hAnsi="Calibri Light" w:cs="Calibri Light"/>
          <w:sz w:val="20"/>
          <w:szCs w:val="20"/>
        </w:rPr>
        <w:t xml:space="preserve">: </w:t>
      </w:r>
      <w:r w:rsidR="00C54BAD" w:rsidRPr="0094722F">
        <w:rPr>
          <w:rFonts w:ascii="Calibri Light" w:hAnsi="Calibri Light" w:cs="Calibri Light"/>
          <w:sz w:val="20"/>
          <w:szCs w:val="20"/>
        </w:rPr>
        <w:t>(310) 971-5219</w:t>
      </w:r>
    </w:p>
    <w:p w14:paraId="4CC7131A" w14:textId="619F6474" w:rsidR="00C178D1" w:rsidRPr="0094722F" w:rsidRDefault="00C178D1" w:rsidP="00EC6984">
      <w:pPr>
        <w:ind w:left="-1440"/>
        <w:rPr>
          <w:rFonts w:ascii="Avenir Next Ultra Light" w:hAnsi="Avenir Next Ultra Light"/>
          <w:color w:val="C0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94722F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INCLUDEPICTURE "/var/folders/rc/kvzdmz0n343_mhf0z94j5x2h0000gn/T/com.microsoft.Word/WebArchiveCopyPasteTempFiles/aX1vjp9rwOMgJQGsKgYLdDRZP4FfUtq9VDROycAAAAASUVORK5CYII=" \* MERGEFORMATINET </w:instrText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2958D0">
        <w:rPr>
          <w:rFonts w:ascii="Times New Roman" w:eastAsia="Times New Roman" w:hAnsi="Times New Roman" w:cs="Times New Roman"/>
          <w:noProof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A132FB6" wp14:editId="24D4C71C">
            <wp:extent cx="230113" cy="230113"/>
            <wp:effectExtent l="0" t="0" r="0" b="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9" cy="2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INCLUDEPICTURE "/var/folders/rc/kvzdmz0n343_mhf0z94j5x2h0000gn/T/com.microsoft.Word/WebArchiveCopyPasteTempFiles/ryv5KollP4mtphAAAAAElFTkSuQmCC" \* MERGEFORMATINET </w:instrText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2958D0">
        <w:rPr>
          <w:rFonts w:ascii="Times New Roman" w:eastAsia="Times New Roman" w:hAnsi="Times New Roman" w:cs="Times New Roman"/>
          <w:noProof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4CA4246" wp14:editId="37437910">
            <wp:extent cx="211842" cy="211842"/>
            <wp:effectExtent l="0" t="0" r="4445" b="4445"/>
            <wp:docPr id="6" name="Picture 6" descr="ADMSEP - Linked 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DMSEP - Linked I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" cy="22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INCLUDEPICTURE "/var/folders/rc/kvzdmz0n343_mhf0z94j5x2h0000gn/T/com.microsoft.Word/WebArchiveCopyPasteTempFiles/2Q==" \* MERGEFORMATINET </w:instrText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EC6984" w:rsidRPr="002958D0">
        <w:rPr>
          <w:rFonts w:ascii="Times New Roman" w:eastAsia="Times New Roman" w:hAnsi="Times New Roman" w:cs="Times New Roman"/>
          <w:noProof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9BDC24" wp14:editId="33C3B445">
            <wp:extent cx="211502" cy="211502"/>
            <wp:effectExtent l="0" t="0" r="4445" b="4445"/>
            <wp:docPr id="7" name="Picture 7" descr="Twitter (@Twitter) | Twitt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witter (@Twitter) | Twitt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04" cy="22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984" w:rsidRPr="002958D0">
        <w:rPr>
          <w:rFonts w:ascii="Times New Roman" w:eastAsia="Times New Roman" w:hAnsi="Times New Roman" w:cs="Times New Roman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2D1A4C6F" w14:textId="0E0906A4" w:rsidR="00C178D1" w:rsidRPr="002958D0" w:rsidRDefault="00000000" w:rsidP="00C178D1">
      <w:pPr>
        <w:ind w:left="-1440"/>
        <w:rPr>
          <w:rFonts w:ascii="Calibri" w:hAnsi="Calibri"/>
          <w:color w:val="C00000"/>
          <w:sz w:val="20"/>
          <w:szCs w:val="20"/>
        </w:rPr>
      </w:pPr>
      <w:hyperlink r:id="rId20" w:history="1">
        <w:r w:rsidR="00EC6984" w:rsidRPr="002958D0">
          <w:rPr>
            <w:rStyle w:val="Hyperlink"/>
            <w:rFonts w:ascii="Calibri" w:hAnsi="Calibri" w:cs="Times New Roman"/>
            <w:noProof/>
            <w:color w:val="C00000"/>
            <w:sz w:val="20"/>
            <w:szCs w:val="20"/>
          </w:rPr>
          <w:t>My USC Price Faculty Blog Page</w:t>
        </w:r>
      </w:hyperlink>
    </w:p>
    <w:p w14:paraId="561F4C37" w14:textId="77777777" w:rsidR="00723701" w:rsidRPr="00EC6984" w:rsidRDefault="00723701" w:rsidP="00EC6984">
      <w:pPr>
        <w:ind w:firstLine="0"/>
        <w:jc w:val="both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09BBC701" w14:textId="77777777" w:rsidR="006503B4" w:rsidRPr="00240B51" w:rsidRDefault="002D1FCE" w:rsidP="002958D0">
      <w:pPr>
        <w:ind w:hanging="108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</w:rPr>
      </w:pPr>
      <w:r w:rsidRPr="0080696D">
        <w:rPr>
          <w:rFonts w:asciiTheme="majorHAnsi" w:hAnsiTheme="majorHAnsi"/>
          <w:b/>
          <w:bCs/>
          <w:smallCaps/>
          <w:color w:val="000000" w:themeColor="text1"/>
          <w:u w:val="single"/>
        </w:rPr>
        <w:t>c</w:t>
      </w:r>
      <w:r w:rsidRPr="00240B51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aree</w:t>
      </w:r>
      <w:r w:rsidR="00E23630" w:rsidRPr="00240B51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 xml:space="preserve">r </w:t>
      </w:r>
      <w:r w:rsidR="00E23630" w:rsidRPr="0080696D">
        <w:rPr>
          <w:rFonts w:asciiTheme="majorHAnsi" w:hAnsiTheme="majorHAnsi"/>
          <w:b/>
          <w:bCs/>
          <w:smallCaps/>
          <w:color w:val="000000" w:themeColor="text1"/>
          <w:u w:val="single"/>
        </w:rPr>
        <w:t>h</w:t>
      </w:r>
      <w:r w:rsidR="00E23630" w:rsidRPr="00240B51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ighlights</w:t>
      </w:r>
    </w:p>
    <w:p w14:paraId="03CE2FDC" w14:textId="77777777" w:rsidR="006503B4" w:rsidRPr="0016363E" w:rsidRDefault="006503B4" w:rsidP="006503B4">
      <w:pPr>
        <w:ind w:hanging="1440"/>
        <w:rPr>
          <w:rFonts w:ascii="Garamond" w:hAnsi="Garamond"/>
          <w:smallCaps/>
          <w:color w:val="800000"/>
          <w:sz w:val="20"/>
          <w:szCs w:val="20"/>
        </w:rPr>
      </w:pPr>
    </w:p>
    <w:p w14:paraId="5F547A78" w14:textId="5DE14D1A" w:rsidR="009D16FD" w:rsidRPr="00240B51" w:rsidRDefault="008E00E6" w:rsidP="002958D0">
      <w:pPr>
        <w:ind w:right="-630" w:hanging="1080"/>
        <w:rPr>
          <w:rFonts w:ascii="Calibri Light" w:hAnsi="Calibri Light" w:cs="Calibri Light"/>
          <w:color w:val="333333"/>
          <w:sz w:val="20"/>
          <w:szCs w:val="20"/>
        </w:rPr>
      </w:pPr>
      <w:r w:rsidRPr="00240B51">
        <w:rPr>
          <w:rFonts w:ascii="Calibri Light" w:hAnsi="Calibri Light" w:cs="Calibri Light"/>
          <w:color w:val="333333"/>
          <w:sz w:val="20"/>
          <w:szCs w:val="20"/>
        </w:rPr>
        <w:t xml:space="preserve">Professor, Author, </w:t>
      </w:r>
      <w:r w:rsidR="00E23630" w:rsidRPr="00240B51">
        <w:rPr>
          <w:rFonts w:ascii="Calibri Light" w:hAnsi="Calibri Light" w:cs="Calibri Light"/>
          <w:color w:val="333333"/>
          <w:sz w:val="20"/>
          <w:szCs w:val="20"/>
        </w:rPr>
        <w:t xml:space="preserve">Mayor, Council Member, Gubernatorial Appointee, Lawyer, </w:t>
      </w:r>
      <w:r w:rsidR="008612EE" w:rsidRPr="00240B51">
        <w:rPr>
          <w:rFonts w:ascii="Calibri Light" w:hAnsi="Calibri Light" w:cs="Calibri Light"/>
          <w:color w:val="333333"/>
          <w:sz w:val="20"/>
          <w:szCs w:val="20"/>
        </w:rPr>
        <w:t xml:space="preserve">Judge Pro Tem, </w:t>
      </w:r>
      <w:r w:rsidR="00505A57" w:rsidRPr="00240B51">
        <w:rPr>
          <w:rFonts w:ascii="Calibri Light" w:hAnsi="Calibri Light" w:cs="Calibri Light"/>
          <w:color w:val="333333"/>
          <w:sz w:val="20"/>
          <w:szCs w:val="20"/>
        </w:rPr>
        <w:t xml:space="preserve">Director, </w:t>
      </w:r>
      <w:r w:rsidR="00E23630" w:rsidRPr="00240B51">
        <w:rPr>
          <w:rFonts w:ascii="Calibri Light" w:hAnsi="Calibri Light" w:cs="Calibri Light"/>
          <w:color w:val="333333"/>
          <w:sz w:val="20"/>
          <w:szCs w:val="20"/>
        </w:rPr>
        <w:t>Board</w:t>
      </w:r>
      <w:r w:rsidR="00505A57" w:rsidRPr="00240B51">
        <w:rPr>
          <w:rFonts w:ascii="Calibri Light" w:hAnsi="Calibri Light" w:cs="Calibri Light"/>
          <w:color w:val="333333"/>
          <w:sz w:val="20"/>
          <w:szCs w:val="20"/>
        </w:rPr>
        <w:t xml:space="preserve"> Member</w:t>
      </w:r>
      <w:r w:rsidR="007A3EB0" w:rsidRPr="00240B51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6C325C" w:rsidRPr="00240B51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05BA029D" w14:textId="77777777" w:rsidR="00537A03" w:rsidRPr="0016363E" w:rsidRDefault="00537A03" w:rsidP="006503B4">
      <w:pPr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4C02F99B" w14:textId="77777777" w:rsidR="005A1188" w:rsidRPr="00240B51" w:rsidRDefault="00066613" w:rsidP="002958D0">
      <w:pPr>
        <w:ind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Education</w:t>
      </w: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br/>
      </w:r>
    </w:p>
    <w:p w14:paraId="215B645B" w14:textId="77777777" w:rsidR="007A3EB0" w:rsidRPr="00240B51" w:rsidRDefault="008E00E6" w:rsidP="002958D0">
      <w:pPr>
        <w:ind w:right="-630"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University of Southern California Law Center (USC Gould) </w:t>
      </w:r>
    </w:p>
    <w:p w14:paraId="201CCA65" w14:textId="32A44418" w:rsidR="008E00E6" w:rsidRPr="00240B51" w:rsidRDefault="008E00E6" w:rsidP="002958D0">
      <w:pPr>
        <w:ind w:right="-630" w:hanging="10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Advanced Legal Education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Certificate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in Corporate Taxation 1988 </w:t>
      </w:r>
    </w:p>
    <w:p w14:paraId="7DF73C9D" w14:textId="77777777" w:rsidR="007A3EB0" w:rsidRPr="00240B51" w:rsidRDefault="00066613" w:rsidP="002958D0">
      <w:pPr>
        <w:ind w:right="-630"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Western State University College of Law</w:t>
      </w:r>
      <w:r w:rsidR="007A3EB0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</w:p>
    <w:p w14:paraId="60B4AB1F" w14:textId="76503467" w:rsidR="007A3EB0" w:rsidRPr="00240B51" w:rsidRDefault="00066613" w:rsidP="002958D0">
      <w:pPr>
        <w:ind w:right="-630" w:hanging="10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Doctor</w:t>
      </w:r>
      <w:r w:rsidR="00FA67AA"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of Law (J.D.) 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1985</w:t>
      </w:r>
    </w:p>
    <w:p w14:paraId="70E1C753" w14:textId="77777777" w:rsidR="007A3EB0" w:rsidRPr="00240B51" w:rsidRDefault="00066613" w:rsidP="002958D0">
      <w:pPr>
        <w:ind w:right="-630"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California State University Long Beach</w:t>
      </w:r>
      <w:r w:rsidR="007A3EB0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</w:p>
    <w:p w14:paraId="73E7B227" w14:textId="15F19B5C" w:rsidR="007A3EB0" w:rsidRPr="00240B51" w:rsidRDefault="00066613" w:rsidP="002958D0">
      <w:pPr>
        <w:ind w:right="-630" w:hanging="10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Bachelor of Arts, Humanities/Languages 1982</w:t>
      </w:r>
    </w:p>
    <w:p w14:paraId="7F47AA97" w14:textId="77777777" w:rsidR="007A3EB0" w:rsidRPr="00240B51" w:rsidRDefault="00066613" w:rsidP="002958D0">
      <w:pPr>
        <w:ind w:right="-630"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California League of Cities</w:t>
      </w:r>
      <w:r w:rsidR="009A1EEF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Civic Leadership Institute</w:t>
      </w:r>
      <w:r w:rsidR="007A3EB0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</w:p>
    <w:p w14:paraId="1D91970E" w14:textId="02793735" w:rsidR="007A3EB0" w:rsidRPr="00240B51" w:rsidRDefault="009A1EEF" w:rsidP="002958D0">
      <w:pPr>
        <w:ind w:right="-630" w:hanging="10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Adva</w:t>
      </w:r>
      <w:r w:rsidR="006F5638" w:rsidRPr="00240B51">
        <w:rPr>
          <w:rFonts w:ascii="Calibri Light" w:hAnsi="Calibri Light" w:cs="Calibri Light"/>
          <w:color w:val="000000" w:themeColor="text1"/>
          <w:sz w:val="20"/>
          <w:szCs w:val="20"/>
        </w:rPr>
        <w:t>nced Leadership Certificate 2006</w:t>
      </w:r>
    </w:p>
    <w:p w14:paraId="377FCC40" w14:textId="77777777" w:rsidR="007A3EB0" w:rsidRPr="00240B51" w:rsidRDefault="00066613" w:rsidP="002958D0">
      <w:pPr>
        <w:ind w:right="-630" w:hanging="108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College Samuel Moorat, Paris, France</w:t>
      </w:r>
    </w:p>
    <w:p w14:paraId="1C59638B" w14:textId="142A5807" w:rsidR="00066613" w:rsidRPr="00240B51" w:rsidRDefault="00066613" w:rsidP="002958D0">
      <w:pPr>
        <w:ind w:right="-630" w:hanging="108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French Baccalaureate Social Studies 1978 (Part I)</w:t>
      </w:r>
    </w:p>
    <w:p w14:paraId="2C4C97ED" w14:textId="77777777" w:rsidR="00723701" w:rsidRPr="007A3EB0" w:rsidRDefault="00723701" w:rsidP="007A3EB0">
      <w:pPr>
        <w:ind w:right="-630" w:hanging="1440"/>
        <w:rPr>
          <w:rFonts w:ascii="Avenir Next Ultra Light" w:hAnsi="Avenir Next Ultra Light"/>
          <w:color w:val="333333"/>
          <w:sz w:val="20"/>
          <w:szCs w:val="20"/>
        </w:rPr>
      </w:pPr>
    </w:p>
    <w:p w14:paraId="116D1D11" w14:textId="77777777" w:rsidR="000850FC" w:rsidRPr="00240B51" w:rsidRDefault="000850FC" w:rsidP="002958D0">
      <w:pPr>
        <w:ind w:hanging="108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  <w:r w:rsidRPr="00240B51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Teaching/Academic Experience</w:t>
      </w:r>
    </w:p>
    <w:p w14:paraId="2200D0F9" w14:textId="77777777" w:rsidR="000850FC" w:rsidRPr="0016363E" w:rsidRDefault="000850FC" w:rsidP="000850FC">
      <w:pPr>
        <w:rPr>
          <w:rFonts w:ascii="Garamond" w:hAnsi="Garamond"/>
          <w:color w:val="333333"/>
          <w:sz w:val="20"/>
          <w:szCs w:val="20"/>
        </w:rPr>
      </w:pPr>
    </w:p>
    <w:p w14:paraId="145D91FD" w14:textId="77777777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University of Southern California Sol Price School of Public Policy</w:t>
      </w:r>
      <w:r w:rsidR="006C3CED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(USC Price)</w:t>
      </w:r>
    </w:p>
    <w:p w14:paraId="0810D3D7" w14:textId="77777777" w:rsidR="00CF08D1" w:rsidRPr="00240B51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Professor of the Practice of Governance (2011-Present)</w:t>
      </w:r>
    </w:p>
    <w:p w14:paraId="23D0B200" w14:textId="191CFC89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USC Price Bedrosian Center for Governance</w:t>
      </w:r>
    </w:p>
    <w:p w14:paraId="0EEF3453" w14:textId="77777777" w:rsidR="00EE2378" w:rsidRPr="00240B51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Director of Executive Education</w:t>
      </w:r>
      <w:r w:rsidR="009E58A1"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Forum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(2011-Present)</w:t>
      </w:r>
    </w:p>
    <w:p w14:paraId="44DE6E3D" w14:textId="09B718CA" w:rsidR="00EE2378" w:rsidRPr="00240B51" w:rsidRDefault="00792738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USC </w:t>
      </w:r>
      <w:r w:rsidR="00EE2378"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Marshall USC Viterbi USC Price Interdisciplinary Center (DECIDE)</w:t>
      </w:r>
    </w:p>
    <w:p w14:paraId="0A69CA6F" w14:textId="7BA4A160" w:rsidR="00CF08D1" w:rsidRPr="00240B51" w:rsidRDefault="00792738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Direc</w:t>
      </w:r>
      <w:r w:rsidR="00EE2378" w:rsidRPr="00240B51">
        <w:rPr>
          <w:rFonts w:ascii="Calibri Light" w:hAnsi="Calibri Light" w:cs="Calibri Light"/>
          <w:color w:val="000000" w:themeColor="text1"/>
          <w:sz w:val="20"/>
          <w:szCs w:val="20"/>
        </w:rPr>
        <w:t>tor of Executive Education (2017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-</w:t>
      </w:r>
      <w:r w:rsidR="00815AE9">
        <w:rPr>
          <w:rFonts w:ascii="Calibri Light" w:hAnsi="Calibri Light" w:cs="Calibri Light"/>
          <w:color w:val="000000" w:themeColor="text1"/>
          <w:sz w:val="20"/>
          <w:szCs w:val="20"/>
        </w:rPr>
        <w:t>2020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00382693" w14:textId="51782D2C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University of Southern California School of Policy Planning and Development</w:t>
      </w:r>
    </w:p>
    <w:p w14:paraId="052C8104" w14:textId="77777777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Adjunct Associate Professor (2008-2011)</w:t>
      </w:r>
    </w:p>
    <w:p w14:paraId="10D7C264" w14:textId="77777777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Western State University College of Law</w:t>
      </w:r>
    </w:p>
    <w:p w14:paraId="404927E5" w14:textId="77777777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Guest Lecturer in Administrative Law 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(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2007-2011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0DD1E972" w14:textId="77777777" w:rsidR="000850FC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California League of Cities Institute for Local Government</w:t>
      </w:r>
    </w:p>
    <w:p w14:paraId="2ADCFF22" w14:textId="77777777" w:rsidR="00CF08D1" w:rsidRPr="00240B51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Lecturer in Land Use and Findings Law 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(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2002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5F456EB3" w14:textId="4D1E9F95" w:rsidR="00074BF7" w:rsidRPr="00240B51" w:rsidRDefault="000850FC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National Business Institute</w:t>
      </w:r>
    </w:p>
    <w:p w14:paraId="04922FB2" w14:textId="35ED16B5" w:rsidR="00240B51" w:rsidRPr="002958D0" w:rsidRDefault="000850FC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 xml:space="preserve">Lecturer in Real Estate Law 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(</w:t>
      </w:r>
      <w:r w:rsidRPr="00240B51">
        <w:rPr>
          <w:rFonts w:ascii="Calibri Light" w:hAnsi="Calibri Light" w:cs="Calibri Light"/>
          <w:color w:val="000000" w:themeColor="text1"/>
          <w:sz w:val="20"/>
          <w:szCs w:val="20"/>
        </w:rPr>
        <w:t>1997-2000</w:t>
      </w:r>
      <w:r w:rsidR="00DB173D" w:rsidRPr="00240B51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623B5B36" w14:textId="4B6FCAE7" w:rsidR="00932DE8" w:rsidRPr="00A644BA" w:rsidRDefault="00A644BA" w:rsidP="002958D0">
      <w:pPr>
        <w:ind w:left="360" w:hanging="144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lastRenderedPageBreak/>
        <w:t xml:space="preserve">Global </w:t>
      </w:r>
      <w:r w:rsidR="00932DE8" w:rsidRPr="00A644BA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Academic Service</w:t>
      </w:r>
    </w:p>
    <w:p w14:paraId="4CD71E72" w14:textId="77777777" w:rsidR="00F27CC8" w:rsidRDefault="00F27CC8" w:rsidP="00F27CC8">
      <w:pPr>
        <w:ind w:right="-630" w:firstLine="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14:paraId="6177B90F" w14:textId="14ECD2BE" w:rsidR="00F27CC8" w:rsidRDefault="00F27CC8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Ukrainian Law Review</w:t>
      </w:r>
    </w:p>
    <w:p w14:paraId="1FCDD3D3" w14:textId="24F8795E" w:rsidR="00F27CC8" w:rsidRPr="00F27CC8" w:rsidRDefault="00F27CC8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Visiting Editor (2022-Present)</w:t>
      </w:r>
    </w:p>
    <w:p w14:paraId="5D3A9A6C" w14:textId="49035482" w:rsidR="00CF08D1" w:rsidRPr="00A644BA" w:rsidRDefault="00CF08D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Universidad Anahuac Veracruz/</w:t>
      </w:r>
      <w:proofErr w:type="spellStart"/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Xalapa</w:t>
      </w:r>
      <w:proofErr w:type="spellEnd"/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5493891D" w14:textId="317B247E" w:rsidR="00CF08D1" w:rsidRDefault="0055127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>Board of Councilors of the Law School</w:t>
      </w:r>
      <w:r w:rsid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A644BA" w:rsidRPr="00A644BA">
        <w:rPr>
          <w:rFonts w:ascii="Calibri Light" w:hAnsi="Calibri Light" w:cs="Calibri Light"/>
          <w:color w:val="000000" w:themeColor="text1"/>
          <w:sz w:val="20"/>
          <w:szCs w:val="20"/>
        </w:rPr>
        <w:t>(2020-Present)</w:t>
      </w:r>
    </w:p>
    <w:p w14:paraId="5C33BD8E" w14:textId="63C5DA38" w:rsidR="00A644BA" w:rsidRDefault="00A644BA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Rennes School of Business, Rennes and Paris, France</w:t>
      </w:r>
    </w:p>
    <w:p w14:paraId="385190DA" w14:textId="56CBF81F" w:rsidR="00A644BA" w:rsidRPr="00A644BA" w:rsidRDefault="00A644B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Visiting Professor (2019-Present)</w:t>
      </w:r>
    </w:p>
    <w:p w14:paraId="3B000E74" w14:textId="15308527" w:rsidR="00CF08D1" w:rsidRPr="00A644BA" w:rsidRDefault="00CF08D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Yerevan State University</w:t>
      </w:r>
      <w:r w:rsid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, Armenia</w:t>
      </w: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30825E67" w14:textId="0782AB3F" w:rsidR="00CF08D1" w:rsidRDefault="0073204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Public Policy Curriculum Committee </w:t>
      </w:r>
      <w:r w:rsidR="00A644BA" w:rsidRPr="00A644BA">
        <w:rPr>
          <w:rFonts w:ascii="Calibri Light" w:hAnsi="Calibri Light" w:cs="Calibri Light"/>
          <w:color w:val="000000" w:themeColor="text1"/>
          <w:sz w:val="20"/>
          <w:szCs w:val="20"/>
        </w:rPr>
        <w:t>(2018-Present)</w:t>
      </w:r>
    </w:p>
    <w:p w14:paraId="23D96AF7" w14:textId="4E7F8995" w:rsidR="00A644BA" w:rsidRDefault="00A644B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American University in Armenia</w:t>
      </w:r>
      <w:r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</w:t>
      </w:r>
    </w:p>
    <w:p w14:paraId="059437C4" w14:textId="3375A8AB" w:rsidR="00A644BA" w:rsidRPr="00A644BA" w:rsidRDefault="00A644B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Visiting Professor Executive Education (2015-Present)</w:t>
      </w:r>
    </w:p>
    <w:p w14:paraId="66352692" w14:textId="14CDA6BD" w:rsidR="00932DE8" w:rsidRPr="00A644BA" w:rsidRDefault="006C3CED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Public Administration Scientific Journal </w:t>
      </w:r>
      <w:r w:rsidR="00932DE8"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for the Republic of Armenia</w:t>
      </w:r>
    </w:p>
    <w:p w14:paraId="5B242410" w14:textId="77777777" w:rsidR="00CF08D1" w:rsidRPr="00A644BA" w:rsidRDefault="00932DE8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>Editorial Council Member (2015-Present)</w:t>
      </w:r>
    </w:p>
    <w:p w14:paraId="066BBBE9" w14:textId="67FEBFCA" w:rsidR="0073563F" w:rsidRPr="00A644BA" w:rsidRDefault="00EE2378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Yerevan State University</w:t>
      </w:r>
      <w:r w:rsid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, Armenia</w:t>
      </w:r>
    </w:p>
    <w:p w14:paraId="6DE130BC" w14:textId="4F44332A" w:rsidR="00CF08D1" w:rsidRPr="00A644BA" w:rsidRDefault="00EE2378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>Visiting Professor (2017</w:t>
      </w:r>
      <w:r w:rsidR="00551271" w:rsidRPr="00A644BA">
        <w:rPr>
          <w:rFonts w:ascii="Calibri Light" w:hAnsi="Calibri Light" w:cs="Calibri Light"/>
          <w:color w:val="000000" w:themeColor="text1"/>
          <w:sz w:val="20"/>
          <w:szCs w:val="20"/>
        </w:rPr>
        <w:t>-Present</w:t>
      </w: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19C92EA0" w14:textId="647B6BBD" w:rsidR="00466D76" w:rsidRPr="00A644BA" w:rsidRDefault="0016363E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Republic of Armenia Ministry of Defense Military University </w:t>
      </w:r>
      <w:r w:rsidR="00AA38A7"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Lecturer</w:t>
      </w:r>
      <w:r w:rsidR="006C325C"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/Academic Advisor </w:t>
      </w:r>
    </w:p>
    <w:p w14:paraId="41449B4C" w14:textId="1AC7EEBD" w:rsidR="0016363E" w:rsidRDefault="00AA38A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color w:val="000000" w:themeColor="text1"/>
          <w:sz w:val="20"/>
          <w:szCs w:val="20"/>
        </w:rPr>
        <w:t>(Hon.</w:t>
      </w:r>
      <w:r w:rsidR="000B6473"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Rank: Colonel</w:t>
      </w:r>
      <w:r w:rsidR="00466D76"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and Medal of Assistance to the Military Education of the Armed Forces of the RA</w:t>
      </w:r>
      <w:r w:rsidR="000B6473" w:rsidRPr="00A644BA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  <w:r w:rsidR="006C325C" w:rsidRPr="00A644B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157166" w:rsidRPr="00A644BA">
        <w:rPr>
          <w:rFonts w:ascii="Calibri Light" w:hAnsi="Calibri Light" w:cs="Calibri Light"/>
          <w:color w:val="000000" w:themeColor="text1"/>
          <w:sz w:val="20"/>
          <w:szCs w:val="20"/>
        </w:rPr>
        <w:t>(2017-Present)</w:t>
      </w:r>
    </w:p>
    <w:p w14:paraId="031E94F1" w14:textId="43493FB5" w:rsidR="00A644BA" w:rsidRDefault="00A644BA" w:rsidP="002958D0">
      <w:pPr>
        <w:ind w:left="360" w:right="-630" w:hanging="1440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A644B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Fundação Getulio Vargas, Rio de Janeiro, Brazil</w:t>
      </w:r>
    </w:p>
    <w:p w14:paraId="16DC51A7" w14:textId="2482CCF7" w:rsidR="00A644BA" w:rsidRPr="00A644BA" w:rsidRDefault="00A644B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Visiting Professor – Lecturer (201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>1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-2015)</w:t>
      </w:r>
    </w:p>
    <w:p w14:paraId="21AB0BC9" w14:textId="77777777" w:rsidR="0016363E" w:rsidRPr="0016363E" w:rsidRDefault="0016363E" w:rsidP="002958D0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0083EBBA" w14:textId="77777777" w:rsidR="00F54B56" w:rsidRPr="00A644BA" w:rsidRDefault="006D2D49" w:rsidP="002958D0">
      <w:pPr>
        <w:ind w:left="360" w:hanging="144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  <w:r w:rsidRPr="00A644BA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 xml:space="preserve">Graduate </w:t>
      </w:r>
      <w:r w:rsidR="00F54B56" w:rsidRPr="00A644BA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Courses Taught</w:t>
      </w:r>
    </w:p>
    <w:p w14:paraId="5FF701EE" w14:textId="77777777" w:rsidR="00F54B56" w:rsidRPr="0016363E" w:rsidRDefault="00F54B56" w:rsidP="002958D0">
      <w:pPr>
        <w:ind w:left="360"/>
        <w:rPr>
          <w:rFonts w:ascii="Garamond" w:hAnsi="Garamond"/>
          <w:color w:val="333333"/>
          <w:sz w:val="20"/>
          <w:szCs w:val="20"/>
        </w:rPr>
      </w:pPr>
    </w:p>
    <w:p w14:paraId="0348B51F" w14:textId="77777777" w:rsidR="0073563F" w:rsidRPr="0080696D" w:rsidRDefault="006D2D4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Intersectoral Leadership PPD 500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6FE78D08" w14:textId="28E8BA88" w:rsidR="006D2D49" w:rsidRPr="0080696D" w:rsidRDefault="006D2D4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Business and Public Policy PPD 688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3FE2AB8B" w14:textId="77777777" w:rsidR="0073563F" w:rsidRPr="0080696D" w:rsidRDefault="006D2D4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International Laboratory PPD 613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4DFCECC6" w14:textId="51F5058C" w:rsidR="000850FC" w:rsidRPr="0080696D" w:rsidRDefault="006D2D4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Ne</w:t>
      </w:r>
      <w:r w:rsidR="006C3CED"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w</w:t>
      </w: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gotiation</w:t>
      </w:r>
      <w:r w:rsidR="006C3CED"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, International Issues in Public Policy </w:t>
      </w: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PPD 572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1ED7BFFD" w14:textId="77777777" w:rsidR="0073563F" w:rsidRPr="0080696D" w:rsidRDefault="001821E7" w:rsidP="002958D0">
      <w:pPr>
        <w:ind w:left="360" w:right="-630" w:hanging="1440"/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Place, Institutions and Governance PLUS 652</w:t>
      </w:r>
    </w:p>
    <w:p w14:paraId="6F63B334" w14:textId="1A917F91" w:rsidR="00493161" w:rsidRDefault="00493161" w:rsidP="002958D0">
      <w:pPr>
        <w:ind w:left="360" w:right="-630" w:hanging="1440"/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Applied International Policy Analysis and Management: Masters Project PPD 569</w:t>
      </w:r>
    </w:p>
    <w:p w14:paraId="1DE7D450" w14:textId="77777777" w:rsidR="00055703" w:rsidRPr="0080696D" w:rsidRDefault="0005570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International Laboratory PPD 613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32196E0F" w14:textId="14A0045A" w:rsidR="009133CE" w:rsidRDefault="009133CE" w:rsidP="00815AE9">
      <w:pPr>
        <w:ind w:firstLine="0"/>
        <w:rPr>
          <w:rFonts w:ascii="Garamond" w:hAnsi="Garamond"/>
          <w:color w:val="333333"/>
          <w:sz w:val="20"/>
          <w:szCs w:val="20"/>
        </w:rPr>
      </w:pPr>
    </w:p>
    <w:p w14:paraId="28D7CBF1" w14:textId="1540FDEF" w:rsidR="009133CE" w:rsidRPr="00055703" w:rsidRDefault="009133CE" w:rsidP="002958D0">
      <w:pPr>
        <w:ind w:left="360" w:hanging="144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  <w:r w:rsidRPr="00055703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 xml:space="preserve">Currently Teaching </w:t>
      </w:r>
    </w:p>
    <w:p w14:paraId="59D3AE6F" w14:textId="1FD7955A" w:rsidR="009133CE" w:rsidRDefault="009133CE" w:rsidP="002958D0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2AF0572D" w14:textId="4656E44A" w:rsidR="009133CE" w:rsidRPr="0080696D" w:rsidRDefault="009133CE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Collaborative Governance PPD 672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3968090E" w14:textId="77777777" w:rsidR="009133CE" w:rsidRPr="0080696D" w:rsidRDefault="009133CE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City as a Place PLUS 671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7F2C9718" w14:textId="77777777" w:rsidR="009133CE" w:rsidRPr="0080696D" w:rsidRDefault="009133CE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80696D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Public Policy and Law PPD 314</w:t>
      </w:r>
      <w:r w:rsidRPr="0080696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USC Sol Price School of Public Policy</w:t>
      </w:r>
    </w:p>
    <w:p w14:paraId="53E30A28" w14:textId="77777777" w:rsidR="006D2D49" w:rsidRPr="0016363E" w:rsidRDefault="006D2D49" w:rsidP="002958D0">
      <w:pPr>
        <w:ind w:left="360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2C17586A" w14:textId="0B1C1B14" w:rsidR="00AC6B5A" w:rsidRDefault="00332D78" w:rsidP="00AC6B5A">
      <w:pPr>
        <w:ind w:left="360" w:hanging="144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  <w:r w:rsidRPr="00055703"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  <w:t>International Speaking Engagements/Presentations and Teaching</w:t>
      </w:r>
    </w:p>
    <w:p w14:paraId="7FBD6DF8" w14:textId="77777777" w:rsidR="004C5E57" w:rsidRPr="00AC6B5A" w:rsidRDefault="004C5E57" w:rsidP="004C5E57">
      <w:pPr>
        <w:ind w:firstLine="0"/>
        <w:rPr>
          <w:rFonts w:asciiTheme="majorHAnsi" w:hAnsiTheme="majorHAnsi"/>
          <w:b/>
          <w:bCs/>
          <w:smallCaps/>
          <w:color w:val="000000" w:themeColor="text1"/>
          <w:sz w:val="20"/>
          <w:szCs w:val="20"/>
          <w:u w:val="single"/>
        </w:rPr>
      </w:pPr>
    </w:p>
    <w:p w14:paraId="636872E5" w14:textId="46B23613" w:rsidR="004C5E57" w:rsidRPr="004C5E57" w:rsidRDefault="004C5E57" w:rsidP="004C5E57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“Leading Across Sectors – Collaborative Governance”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May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2020) Rennes School of Business, France</w:t>
      </w:r>
    </w:p>
    <w:p w14:paraId="465BD8BC" w14:textId="2130ACF8" w:rsidR="00BE7165" w:rsidRDefault="00BE7165" w:rsidP="00BE7165">
      <w:pPr>
        <w:ind w:left="360" w:right="-630" w:hanging="1440"/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</w:pPr>
      <w:r w:rsidRPr="00BE7165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“Professional and Ethical Leadership” (April 2022) Universidad Anahuac </w:t>
      </w:r>
      <w:proofErr w:type="spellStart"/>
      <w:r w:rsidRPr="00BE7165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Xalapa</w:t>
      </w:r>
      <w:proofErr w:type="spellEnd"/>
      <w:r w:rsidRPr="00BE7165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, Mexico</w:t>
      </w:r>
    </w:p>
    <w:p w14:paraId="027BF5C1" w14:textId="329983A3" w:rsidR="00AC6B5A" w:rsidRPr="00BE7165" w:rsidRDefault="00AC6B5A" w:rsidP="00BE7165">
      <w:pPr>
        <w:ind w:left="360" w:right="-630" w:hanging="1440"/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</w:pPr>
      <w:r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“Local Resilience in Sustainability”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(October 2021) UN DESA, Astana Civil Service and Academy of Public Admin. Nursultan, Kazakhstan</w:t>
      </w:r>
    </w:p>
    <w:p w14:paraId="71471E47" w14:textId="605D9DCF" w:rsidR="00AC6B5A" w:rsidRPr="00AC6B5A" w:rsidRDefault="00AC6B5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“Innovations Driving Local Resilience”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(July 2021) UN DESA and IASIA, Bela-Bela, South Africa</w:t>
      </w:r>
    </w:p>
    <w:p w14:paraId="10D4CE30" w14:textId="37D49439" w:rsidR="00EA1D8C" w:rsidRDefault="0073563F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“Leading Across Sectors – Collaborative Governance”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(November 2020) Rennes School of Business, France</w:t>
      </w:r>
    </w:p>
    <w:p w14:paraId="730B95B4" w14:textId="12AC73A4" w:rsidR="002958D0" w:rsidRPr="002958D0" w:rsidRDefault="002958D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“Governance, the Law and Leadership”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(February 2020) Universidad Anahuac </w:t>
      </w:r>
      <w:proofErr w:type="spellStart"/>
      <w:r>
        <w:rPr>
          <w:rFonts w:ascii="Calibri Light" w:hAnsi="Calibri Light" w:cs="Calibri Light"/>
          <w:color w:val="000000" w:themeColor="text1"/>
          <w:sz w:val="20"/>
          <w:szCs w:val="20"/>
        </w:rPr>
        <w:t>Xalapa</w:t>
      </w:r>
      <w:proofErr w:type="spellEnd"/>
      <w:r>
        <w:rPr>
          <w:rFonts w:ascii="Calibri Light" w:hAnsi="Calibri Light" w:cs="Calibri Light"/>
          <w:color w:val="000000" w:themeColor="text1"/>
          <w:sz w:val="20"/>
          <w:szCs w:val="20"/>
        </w:rPr>
        <w:t>, Mexico</w:t>
      </w:r>
    </w:p>
    <w:p w14:paraId="7DB2B5C4" w14:textId="77777777" w:rsidR="00EA1D8C" w:rsidRPr="002958D0" w:rsidRDefault="0012769B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“Leading Across Sectors – Collaborative Governance”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(November 2019) Rennes School of Business, France</w:t>
      </w:r>
    </w:p>
    <w:p w14:paraId="3143FADF" w14:textId="6D981035" w:rsidR="00466D76" w:rsidRPr="002958D0" w:rsidRDefault="00466D7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“Creating public and private value through collaborative governance”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2019) Yerevan State University, Armenia </w:t>
      </w:r>
    </w:p>
    <w:p w14:paraId="61C51D54" w14:textId="5F466CC3" w:rsidR="00466D76" w:rsidRPr="002958D0" w:rsidRDefault="00466D7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 and Writing Workshop”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2019) Public Administration</w:t>
      </w:r>
      <w:r w:rsidR="0073563F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(PA)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Academy of the Republic o</w:t>
      </w:r>
      <w:r w:rsidR="0073563F" w:rsidRPr="002958D0">
        <w:rPr>
          <w:rFonts w:ascii="Calibri Light" w:hAnsi="Calibri Light" w:cs="Calibri Light"/>
          <w:color w:val="000000" w:themeColor="text1"/>
          <w:sz w:val="20"/>
          <w:szCs w:val="20"/>
        </w:rPr>
        <w:t>f Armenia</w:t>
      </w:r>
    </w:p>
    <w:p w14:paraId="09EBD845" w14:textId="37D48CBC" w:rsidR="0073563F" w:rsidRPr="002958D0" w:rsidRDefault="00466D7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“Governance, Ethics, Newgotiation,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2019) American University in Armenia, Yerevan, Armenia</w:t>
      </w:r>
    </w:p>
    <w:p w14:paraId="49E97D41" w14:textId="77777777" w:rsidR="0073563F" w:rsidRPr="002958D0" w:rsidRDefault="00466D7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“Army Core Values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2019) Republic of Armenia Vazgen Sargsyan Military</w:t>
      </w:r>
      <w:r w:rsidR="0073563F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University</w:t>
      </w:r>
    </w:p>
    <w:p w14:paraId="214D4408" w14:textId="721C7CB7" w:rsidR="00AA5245" w:rsidRPr="002958D0" w:rsidRDefault="00AA524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“Strategic Planning and Tactical </w:t>
      </w:r>
      <w:r w:rsidR="004713F1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Approaches”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(July 2018) Republic</w:t>
      </w:r>
      <w:r w:rsidR="007063DF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of Armenia Vazgen Sargsyan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Military University</w:t>
      </w:r>
    </w:p>
    <w:p w14:paraId="23E84935" w14:textId="72850AE8" w:rsidR="00AA5245" w:rsidRPr="002958D0" w:rsidRDefault="00AA524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“Creating public and Private value</w:t>
      </w:r>
      <w:r w:rsidR="0073563F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; 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Newgotiation”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2018) P</w:t>
      </w:r>
      <w:r w:rsidR="0073563F" w:rsidRPr="002958D0"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Academy of the Republic</w:t>
      </w:r>
      <w:r w:rsidR="0073563F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of Armenia</w:t>
      </w:r>
    </w:p>
    <w:p w14:paraId="251FB8E1" w14:textId="203ECA6C" w:rsidR="00AA5245" w:rsidRPr="002958D0" w:rsidRDefault="00AA524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“Governance, Ethics, Newgotiation,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2018) American University in Armenia, Yerevan, Armenia</w:t>
      </w:r>
    </w:p>
    <w:p w14:paraId="6274057E" w14:textId="77777777" w:rsidR="0073563F" w:rsidRPr="002958D0" w:rsidRDefault="00E8569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lastRenderedPageBreak/>
        <w:t>“Governance, Ethics, Newgotiation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2017) American University in Armenia, Yerevan, Armenia</w:t>
      </w:r>
    </w:p>
    <w:p w14:paraId="615113E7" w14:textId="454D9DDA" w:rsidR="00877A8A" w:rsidRPr="002958D0" w:rsidRDefault="00E8569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</w:t>
      </w:r>
      <w:r w:rsidR="00DB6D7E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ing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 by Example and Integrity”</w:t>
      </w:r>
      <w:r w:rsidR="00A750F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2017) R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A </w:t>
      </w:r>
      <w:r w:rsidR="00A750FE" w:rsidRPr="002958D0">
        <w:rPr>
          <w:rFonts w:ascii="Calibri Light" w:hAnsi="Calibri Light" w:cs="Calibri Light"/>
          <w:color w:val="000000" w:themeColor="text1"/>
          <w:sz w:val="20"/>
          <w:szCs w:val="20"/>
        </w:rPr>
        <w:t>Min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istry </w:t>
      </w:r>
      <w:r w:rsidR="00A750F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of Defense </w:t>
      </w:r>
      <w:r w:rsidR="007063DF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and V. Sargsyan </w:t>
      </w:r>
      <w:r w:rsidR="00A750FE" w:rsidRPr="002958D0">
        <w:rPr>
          <w:rFonts w:ascii="Calibri Light" w:hAnsi="Calibri Light" w:cs="Calibri Light"/>
          <w:color w:val="000000" w:themeColor="text1"/>
          <w:sz w:val="20"/>
          <w:szCs w:val="20"/>
        </w:rPr>
        <w:t>Military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A750FE"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University</w:t>
      </w:r>
    </w:p>
    <w:p w14:paraId="47263F48" w14:textId="77777777" w:rsidR="0073563F" w:rsidRPr="002958D0" w:rsidRDefault="00877A8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“Creating public and private value through collaborative governance”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2017) Yerevan State University, Armenia</w:t>
      </w:r>
    </w:p>
    <w:p w14:paraId="2668A669" w14:textId="3FCF2AF5" w:rsidR="00596B73" w:rsidRPr="002958D0" w:rsidRDefault="00CD003E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“Public Private Partnerships”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(April 2017) IV Encontro Dos Municipios Com O Desenvolvimento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Sustentavel, Brasilia, 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>BR</w:t>
      </w:r>
    </w:p>
    <w:p w14:paraId="1BB79117" w14:textId="54DEFE2E" w:rsidR="00C93517" w:rsidRPr="002958D0" w:rsidRDefault="00C9351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“Collaboration in Governance, “Newgotiation” and Civic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2017) Alphaville Urbanismo, Sao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Paulo, Brazil</w:t>
      </w:r>
    </w:p>
    <w:p w14:paraId="47EC3BF4" w14:textId="18C08C4E" w:rsidR="00953801" w:rsidRPr="002958D0" w:rsidRDefault="0095380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“Governance, Ethics, Newgotiation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2016) American University in Armenia, Yerevan, Armenia</w:t>
      </w:r>
    </w:p>
    <w:p w14:paraId="6AB3B644" w14:textId="77777777" w:rsidR="00DB6D7E" w:rsidRPr="002958D0" w:rsidRDefault="00501A22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“USC on the Rhine</w:t>
      </w:r>
      <w:r w:rsidR="00953801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; Local Governance in the United States and Mayor’s Round Table”</w:t>
      </w:r>
      <w:r w:rsidR="00953801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2016) Speyer, Germany</w:t>
      </w:r>
    </w:p>
    <w:p w14:paraId="42892FE2" w14:textId="77777777" w:rsidR="00DB6D7E" w:rsidRPr="002958D0" w:rsidRDefault="00557DE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“Creating public and private value</w:t>
      </w:r>
      <w:r w:rsidR="00DB6D7E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; C</w:t>
      </w:r>
      <w:r w:rsidR="00C93517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ollaboration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(September 2015)</w:t>
      </w:r>
      <w:r w:rsidR="00C93517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Seminario Forum Global, Belo Horizonte, Brazil</w:t>
      </w:r>
    </w:p>
    <w:p w14:paraId="5F76FB63" w14:textId="77777777" w:rsidR="00DB6D7E" w:rsidRPr="002958D0" w:rsidRDefault="001C7C6E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“Governance. International Lessons Learned to apply in Bao’an District.”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(August 2015)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Shenzhen, China</w:t>
      </w:r>
    </w:p>
    <w:p w14:paraId="353FDB0D" w14:textId="77777777" w:rsidR="00DB6D7E" w:rsidRPr="002958D0" w:rsidRDefault="00990522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“Collaboration in Governance, “Newgotiation” and Civic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2015) </w:t>
      </w:r>
      <w:r w:rsidR="003B2213" w:rsidRPr="002958D0">
        <w:rPr>
          <w:rFonts w:ascii="Calibri Light" w:hAnsi="Calibri Light" w:cs="Calibri Light"/>
          <w:color w:val="000000" w:themeColor="text1"/>
          <w:sz w:val="20"/>
          <w:szCs w:val="20"/>
        </w:rPr>
        <w:t>American U</w:t>
      </w:r>
      <w:r w:rsidR="000E3FD5" w:rsidRPr="002958D0">
        <w:rPr>
          <w:rFonts w:ascii="Calibri Light" w:hAnsi="Calibri Light" w:cs="Calibri Light"/>
          <w:color w:val="000000" w:themeColor="text1"/>
          <w:sz w:val="20"/>
          <w:szCs w:val="20"/>
        </w:rPr>
        <w:t>niversity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in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Armenia</w:t>
      </w:r>
    </w:p>
    <w:p w14:paraId="0CB17EEB" w14:textId="77777777" w:rsidR="00DB6D7E" w:rsidRPr="002958D0" w:rsidRDefault="0095166B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“Governance, Newgotiation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2015) P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Academy of the Republic of Armenia, Yerevan, Armenia</w:t>
      </w:r>
    </w:p>
    <w:p w14:paraId="6BB570E3" w14:textId="77777777" w:rsidR="002958D0" w:rsidRDefault="0095166B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“Collaborative Governance and Newgotiation”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2015) Ministry of the Diaspo</w:t>
      </w:r>
      <w:r w:rsidR="000E3FD5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ra for the Republic of Armenia, </w:t>
      </w:r>
    </w:p>
    <w:p w14:paraId="73E60836" w14:textId="6E9DB6FE" w:rsidR="00877A8A" w:rsidRPr="002958D0" w:rsidRDefault="00170EF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“Leadership in Governance; Collaboration</w:t>
      </w:r>
      <w:r w:rsidR="00B65F78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,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 Role of Ethical Civic Leadership”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United Nations </w:t>
      </w:r>
      <w:r w:rsidR="000E3FD5" w:rsidRPr="002958D0">
        <w:rPr>
          <w:rFonts w:ascii="Calibri Light" w:hAnsi="Calibri Light" w:cs="Calibri Light"/>
          <w:color w:val="000000" w:themeColor="text1"/>
          <w:sz w:val="20"/>
          <w:szCs w:val="20"/>
        </w:rPr>
        <w:t>NISPA Cee</w:t>
      </w:r>
      <w:r w:rsidR="00B65F78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2015) Tbilisi, Georgia</w:t>
      </w:r>
    </w:p>
    <w:p w14:paraId="77FF134A" w14:textId="77777777" w:rsidR="00DB6D7E" w:rsidRPr="002958D0" w:rsidRDefault="000A056D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“Leadership in Governance</w:t>
      </w:r>
      <w:r w:rsidR="002C6D2C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,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 Colla</w:t>
      </w:r>
      <w:r w:rsidR="002C6D2C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boration, </w:t>
      </w: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Role of Ethical Civic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2015) City of Tshwane, South Africa</w:t>
      </w:r>
    </w:p>
    <w:p w14:paraId="01AE6DA6" w14:textId="77777777" w:rsidR="00DB6D7E" w:rsidRPr="002958D0" w:rsidRDefault="001932A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(October 2014) </w:t>
      </w:r>
      <w:r w:rsidR="005A11A7"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United Nations Hig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h Level Workshop, Yerevan, Armenia</w:t>
      </w:r>
    </w:p>
    <w:p w14:paraId="533C3FBC" w14:textId="77777777" w:rsidR="00DB6D7E" w:rsidRPr="002958D0" w:rsidRDefault="001702F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“Civic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2014) </w:t>
      </w:r>
      <w:r w:rsidR="001932A3"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United Nations Pub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lic Service Forum, Seoul, Korea</w:t>
      </w:r>
    </w:p>
    <w:p w14:paraId="390C11E5" w14:textId="77777777" w:rsidR="00DB6D7E" w:rsidRPr="002958D0" w:rsidRDefault="001702F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(March 2014) United Nations High Level Workshop, Addis Ababa, Ethiopia</w:t>
      </w:r>
    </w:p>
    <w:p w14:paraId="02C7B047" w14:textId="77777777" w:rsidR="00DB6D7E" w:rsidRPr="002958D0" w:rsidRDefault="00322C4D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 xml:space="preserve">“Collaborative Governance </w:t>
      </w:r>
      <w:r w:rsidR="00BC5C18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and Civic Leadership”</w:t>
      </w:r>
      <w:r w:rsidR="00BC5C18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(June 2013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) United Nations, Manama, The Kingdom of Bahrain</w:t>
      </w:r>
    </w:p>
    <w:p w14:paraId="5A60D784" w14:textId="77777777" w:rsidR="00DB6D7E" w:rsidRPr="002958D0" w:rsidRDefault="001F37D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“International Laboratory, Porto Maravilha Transportation”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2013) Fundação Getulio Vargas, Rio De Janeiro, Brazil</w:t>
      </w:r>
    </w:p>
    <w:p w14:paraId="5B95EAB8" w14:textId="77777777" w:rsidR="00DB6D7E" w:rsidRPr="002958D0" w:rsidRDefault="001F37D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“International Laboratory, Porto Maravilha Public Private Partnerships”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2012) </w:t>
      </w:r>
      <w:r w:rsidR="00DB6D7E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Fundação Getulio Vargas, Brazil</w:t>
      </w:r>
    </w:p>
    <w:p w14:paraId="7925431E" w14:textId="77777777" w:rsidR="00DB6D7E" w:rsidRPr="002958D0" w:rsidRDefault="001F37D7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“Governance and Leadership”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(December 2012) Labor Ministry of Saudi Arabia, Riyadh, Saudi Arabia</w:t>
      </w:r>
    </w:p>
    <w:p w14:paraId="10903BBD" w14:textId="258CC7CB" w:rsidR="003153D1" w:rsidRPr="002958D0" w:rsidRDefault="00C25AC9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“International Laboratory</w:t>
      </w:r>
      <w:r w:rsidR="003153D1" w:rsidRPr="002958D0">
        <w:rPr>
          <w:rFonts w:ascii="Calibri Light" w:hAnsi="Calibri Light" w:cs="Calibri Light"/>
          <w:i/>
          <w:iCs/>
          <w:color w:val="000000" w:themeColor="text1"/>
          <w:sz w:val="20"/>
          <w:szCs w:val="20"/>
          <w:u w:val="single"/>
        </w:rPr>
        <w:t>, Legacy of Olympic Games”</w:t>
      </w:r>
      <w:r w:rsidR="003153D1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(May 2011)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Fundação Getulio Vargas, Rio De Janeiro, Brazil </w:t>
      </w:r>
    </w:p>
    <w:p w14:paraId="085089D2" w14:textId="77777777" w:rsidR="004B2DA3" w:rsidRPr="0073563F" w:rsidRDefault="004B2DA3" w:rsidP="002958D0">
      <w:pPr>
        <w:ind w:left="360" w:right="-630" w:hanging="1440"/>
        <w:rPr>
          <w:rFonts w:ascii="Avenir Next Ultra Light" w:hAnsi="Avenir Next Ultra Light"/>
          <w:color w:val="000000" w:themeColor="text1"/>
          <w:sz w:val="20"/>
          <w:szCs w:val="20"/>
        </w:rPr>
      </w:pPr>
    </w:p>
    <w:p w14:paraId="14C3EDB2" w14:textId="41CB5976" w:rsidR="00BC5C18" w:rsidRPr="002958D0" w:rsidRDefault="00BC5C18" w:rsidP="002958D0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National Speaking Engagements/Presentat</w:t>
      </w:r>
      <w:r w:rsidR="00522F86"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ions</w:t>
      </w:r>
      <w:r w:rsid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On Governance, Law, Ethics and Leadership</w:t>
      </w:r>
      <w:r w:rsidR="00522F86"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</w:t>
      </w:r>
    </w:p>
    <w:p w14:paraId="3B82862E" w14:textId="77777777" w:rsidR="00BC5C18" w:rsidRPr="0016363E" w:rsidRDefault="00BC5C18" w:rsidP="002958D0">
      <w:pPr>
        <w:ind w:left="360"/>
        <w:jc w:val="both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5EA2419B" w14:textId="66352490" w:rsidR="00BE7165" w:rsidRPr="00BE7165" w:rsidRDefault="00BE7165" w:rsidP="00BE7165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7165">
        <w:rPr>
          <w:rFonts w:ascii="Calibri Light" w:hAnsi="Calibri Light" w:cs="Calibri Light"/>
          <w:color w:val="000000" w:themeColor="text1"/>
          <w:sz w:val="20"/>
          <w:szCs w:val="20"/>
        </w:rPr>
        <w:t>USC Price and BizFed Institute, Anti-Poverty and Homelessness (April 2022)</w:t>
      </w:r>
    </w:p>
    <w:p w14:paraId="065C132A" w14:textId="77777777" w:rsidR="00BE7165" w:rsidRDefault="00BE7165" w:rsidP="00BE7165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E7165">
        <w:rPr>
          <w:rFonts w:ascii="Calibri Light" w:hAnsi="Calibri Light" w:cs="Calibri Light"/>
          <w:color w:val="000000" w:themeColor="text1"/>
          <w:sz w:val="20"/>
          <w:szCs w:val="20"/>
        </w:rPr>
        <w:t>USC Price and California Special District Association, Emergency Management (February 2022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) </w:t>
      </w:r>
    </w:p>
    <w:p w14:paraId="3DAFBADB" w14:textId="16DF0F56" w:rsidR="00AC6B5A" w:rsidRDefault="00AC6B5A" w:rsidP="00BE7165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World Affairs Council, Conversation with General McChrystal on “Risk,” Los Angeles, California (October 2021)</w:t>
      </w:r>
    </w:p>
    <w:p w14:paraId="5536A58C" w14:textId="5AF68095" w:rsidR="0094722F" w:rsidRDefault="002958D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USC Price </w:t>
      </w:r>
      <w:r w:rsidR="0094722F">
        <w:rPr>
          <w:rFonts w:ascii="Calibri Light" w:hAnsi="Calibri Light" w:cs="Calibri Light"/>
          <w:color w:val="000000" w:themeColor="text1"/>
          <w:sz w:val="20"/>
          <w:szCs w:val="20"/>
        </w:rPr>
        <w:t>EXED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on the Virtual Platform, Los Angeles, California (</w:t>
      </w:r>
      <w:r w:rsidR="0094722F">
        <w:rPr>
          <w:rFonts w:ascii="Calibri Light" w:hAnsi="Calibri Light" w:cs="Calibri Light"/>
          <w:color w:val="000000" w:themeColor="text1"/>
          <w:sz w:val="20"/>
          <w:szCs w:val="20"/>
        </w:rPr>
        <w:t xml:space="preserve">October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2020)</w:t>
      </w:r>
    </w:p>
    <w:p w14:paraId="0CF2559C" w14:textId="749D8ED1" w:rsidR="0094722F" w:rsidRDefault="0094722F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USC Price EXED on the Virtual Platform, Los Angeles, California (November 2020)</w:t>
      </w:r>
    </w:p>
    <w:p w14:paraId="3B7856BA" w14:textId="52EB1D10" w:rsidR="002958D0" w:rsidRDefault="0094722F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USC Price Talks on the Virtual Platform, Los Angeles, California (June 2020)</w:t>
      </w:r>
    </w:p>
    <w:p w14:paraId="23ACA56C" w14:textId="3152E0AD" w:rsidR="0094722F" w:rsidRDefault="0094722F" w:rsidP="0094722F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USC Price Talks on the Virtual Platform, Los Angeles, California (May 2020)</w:t>
      </w:r>
    </w:p>
    <w:p w14:paraId="5382086A" w14:textId="4AEDC89F" w:rsidR="0094722F" w:rsidRDefault="0094722F" w:rsidP="0094722F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USC Price EXED Sustainability Summit, Palm Springs, California (February 2020)</w:t>
      </w:r>
    </w:p>
    <w:p w14:paraId="019441BC" w14:textId="58F3FFE4" w:rsidR="002958D0" w:rsidRDefault="0012769B" w:rsidP="0094722F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Naval Service Training Command, Naval Air Station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Pensacola, Florida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(2020)</w:t>
      </w:r>
    </w:p>
    <w:p w14:paraId="1B8BAA61" w14:textId="400BF8FF" w:rsidR="00466D76" w:rsidRPr="002958D0" w:rsidRDefault="00466D7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The Neely Center for Ethical Leadership and Decisions Making, University of Southern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 (</w:t>
      </w:r>
      <w:r w:rsidR="00FD5148" w:rsidRPr="002958D0">
        <w:rPr>
          <w:rFonts w:ascii="Calibri Light" w:hAnsi="Calibri Light" w:cs="Calibri Light"/>
          <w:color w:val="000000" w:themeColor="text1"/>
          <w:sz w:val="20"/>
          <w:szCs w:val="20"/>
        </w:rPr>
        <w:t>April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2019)</w:t>
      </w:r>
    </w:p>
    <w:p w14:paraId="0E70B928" w14:textId="2C30EDD8" w:rsidR="002958D0" w:rsidRDefault="004713F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USC Annenberg, Public Diplomacy Conference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 (November 2018)</w:t>
      </w:r>
    </w:p>
    <w:p w14:paraId="45F76380" w14:textId="32879DA3" w:rsidR="004713F1" w:rsidRDefault="004713F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The RAND Corporation, International Development Speaker Series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Santa Monica, California (September 2018)</w:t>
      </w:r>
    </w:p>
    <w:p w14:paraId="17B746EA" w14:textId="4D079AA2" w:rsidR="002958D0" w:rsidRPr="002958D0" w:rsidRDefault="002958D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California Contract Cities Association, San Diego, California (September 2018)</w:t>
      </w:r>
    </w:p>
    <w:p w14:paraId="06227D88" w14:textId="76623B59" w:rsidR="002958D0" w:rsidRDefault="00A7347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The Neely Center for Ethical Leadership and Decisions Making, University of Southern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 (March 2018)</w:t>
      </w:r>
    </w:p>
    <w:p w14:paraId="4F3571C3" w14:textId="21B7693D" w:rsidR="004C0B5E" w:rsidRPr="002958D0" w:rsidRDefault="006A18C5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The Los Angeles Police Academy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 (</w:t>
      </w:r>
      <w:r w:rsidR="000B5AF3" w:rsidRPr="002958D0">
        <w:rPr>
          <w:rFonts w:ascii="Calibri Light" w:hAnsi="Calibri Light" w:cs="Calibri Light"/>
          <w:color w:val="000000" w:themeColor="text1"/>
          <w:sz w:val="20"/>
          <w:szCs w:val="20"/>
        </w:rPr>
        <w:t>October 2017)</w:t>
      </w:r>
    </w:p>
    <w:p w14:paraId="331EB48E" w14:textId="77777777" w:rsidR="002958D0" w:rsidRDefault="00877A8A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Southern California Association of Governments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 (March 2017)</w:t>
      </w:r>
    </w:p>
    <w:p w14:paraId="762EEC76" w14:textId="77777777" w:rsidR="002958D0" w:rsidRDefault="00C3491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Southern California Association of Governments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Los Angeles, California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(October 2016)</w:t>
      </w:r>
    </w:p>
    <w:p w14:paraId="75B750A3" w14:textId="77777777" w:rsidR="002958D0" w:rsidRDefault="00C3491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League of California Cities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Long Beach, California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(October 2016)</w:t>
      </w:r>
    </w:p>
    <w:p w14:paraId="483BF46D" w14:textId="77777777" w:rsidR="002958D0" w:rsidRDefault="00C34913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National League of Cities University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Madison, Wisconsin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(September 2016)</w:t>
      </w:r>
    </w:p>
    <w:p w14:paraId="67484AEF" w14:textId="77777777" w:rsidR="002958D0" w:rsidRDefault="004F1E14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Fordham Urban Law Journal Symposium, Fordham University School of Law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New York, New York 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>(April 2016)</w:t>
      </w:r>
    </w:p>
    <w:p w14:paraId="0D07635E" w14:textId="77777777" w:rsidR="002958D0" w:rsidRDefault="003153D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United Nations Division of Public Administra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tion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Committee of Ex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perts on Public Administration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New York, New York 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>(May 2015)</w:t>
      </w:r>
    </w:p>
    <w:p w14:paraId="319BAF58" w14:textId="77777777" w:rsidR="002958D0" w:rsidRDefault="00B8479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Orange County League of Citie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s and University of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Irvine, California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(2015)</w:t>
      </w:r>
    </w:p>
    <w:p w14:paraId="2AF51F0F" w14:textId="77777777" w:rsidR="002958D0" w:rsidRDefault="003153D1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National Association of Regional Councils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>,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Santa Monica, California 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>(2014)</w:t>
      </w:r>
    </w:p>
    <w:p w14:paraId="01D05A9F" w14:textId="77777777" w:rsidR="002958D0" w:rsidRDefault="00B8479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United Nations Division of Public Administra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tion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Committee of Experts on Public Administ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ration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New York, New York </w:t>
      </w:r>
      <w:r w:rsidR="00AB18DD" w:rsidRPr="002958D0">
        <w:rPr>
          <w:rFonts w:ascii="Calibri Light" w:hAnsi="Calibri Light" w:cs="Calibri Light"/>
          <w:color w:val="000000" w:themeColor="text1"/>
          <w:sz w:val="20"/>
          <w:szCs w:val="20"/>
        </w:rPr>
        <w:t>(2014)</w:t>
      </w:r>
    </w:p>
    <w:p w14:paraId="20EF7B7C" w14:textId="77777777" w:rsidR="002958D0" w:rsidRDefault="00B84790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United Nations Division of Public Administra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tion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and Department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of Economic and Social Affairs</w:t>
      </w:r>
      <w:r w:rsidR="00AA5245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New York, New York </w:t>
      </w:r>
      <w:r w:rsidR="003B4A47" w:rsidRPr="002958D0">
        <w:rPr>
          <w:rFonts w:ascii="Calibri Light" w:hAnsi="Calibri Light" w:cs="Calibri Light"/>
          <w:color w:val="000000" w:themeColor="text1"/>
          <w:sz w:val="20"/>
          <w:szCs w:val="20"/>
        </w:rPr>
        <w:t>(2014)</w:t>
      </w:r>
    </w:p>
    <w:p w14:paraId="6DC486D3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Conference 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on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Infrastructure West Finance Forum and National Council 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for Public Private Partnerships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Redondo Beach,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(2013)</w:t>
      </w:r>
    </w:p>
    <w:p w14:paraId="6F43B5EA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SANBAG Annual Conference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Ontario,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(2013)</w:t>
      </w:r>
    </w:p>
    <w:p w14:paraId="3BC217F9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IMN’s Californi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a Municipal Finance Conference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San Francisco, California </w:t>
      </w:r>
    </w:p>
    <w:p w14:paraId="0F824376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lastRenderedPageBreak/>
        <w:t>Coalition for Adequate School Housing (CASH)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Sacramento, California</w:t>
      </w:r>
    </w:p>
    <w:p w14:paraId="447739F3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alifornia State Bar Conference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San Diego, California </w:t>
      </w:r>
    </w:p>
    <w:p w14:paraId="158E6E76" w14:textId="77777777" w:rsidR="002958D0" w:rsidRDefault="00EB6F7D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Armenian Professional Society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="00522F86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Beverly Hills, California </w:t>
      </w:r>
    </w:p>
    <w:p w14:paraId="35D417C9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Californ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ia Contract Cities Association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Indian Wells, California</w:t>
      </w:r>
    </w:p>
    <w:p w14:paraId="7492DB98" w14:textId="77777777" w:rsidR="002958D0" w:rsidRDefault="00EB6F7D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California League of Cities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="00522F86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San Diego, California </w:t>
      </w:r>
    </w:p>
    <w:p w14:paraId="356E4424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Armenian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National Committee of America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Washington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,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D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istrict of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olumbia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71FBC991" w14:textId="77777777" w:rsidR="002958D0" w:rsidRDefault="00522F86" w:rsidP="002958D0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>County Couns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el’s Association of California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Siskiyou Lake, California </w:t>
      </w:r>
    </w:p>
    <w:p w14:paraId="589FE277" w14:textId="18CF484D" w:rsidR="002958D0" w:rsidRPr="0094722F" w:rsidRDefault="00522F86" w:rsidP="0094722F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Los </w:t>
      </w:r>
      <w:r w:rsidR="00EB6F7D" w:rsidRPr="002958D0">
        <w:rPr>
          <w:rFonts w:ascii="Calibri Light" w:hAnsi="Calibri Light" w:cs="Calibri Light"/>
          <w:color w:val="000000" w:themeColor="text1"/>
          <w:sz w:val="20"/>
          <w:szCs w:val="20"/>
        </w:rPr>
        <w:t>Angeles County Bar Association</w:t>
      </w:r>
      <w:r w:rsid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</w:t>
      </w:r>
      <w:r w:rsidRPr="002958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Los Angeles, California </w:t>
      </w:r>
    </w:p>
    <w:p w14:paraId="404D6E30" w14:textId="77777777" w:rsidR="00815AE9" w:rsidRDefault="00815AE9" w:rsidP="002958D0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</w:p>
    <w:p w14:paraId="052D3F99" w14:textId="75CFCF37" w:rsidR="003A5204" w:rsidRPr="002958D0" w:rsidRDefault="003A5204" w:rsidP="002958D0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Publications-Book</w:t>
      </w:r>
      <w:r w:rsidR="001821E7"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or Book Chapter</w:t>
      </w:r>
      <w:r w:rsidR="008612EE" w:rsidRPr="002958D0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s</w:t>
      </w:r>
    </w:p>
    <w:p w14:paraId="33ED7E84" w14:textId="77777777" w:rsidR="003A5204" w:rsidRPr="0016363E" w:rsidRDefault="003A5204" w:rsidP="002958D0">
      <w:pPr>
        <w:ind w:left="360"/>
        <w:jc w:val="both"/>
        <w:rPr>
          <w:rFonts w:ascii="Garamond" w:hAnsi="Garamond"/>
          <w:color w:val="333333"/>
          <w:sz w:val="20"/>
          <w:szCs w:val="20"/>
        </w:rPr>
      </w:pPr>
    </w:p>
    <w:p w14:paraId="21C3F568" w14:textId="4D1DB7E1" w:rsidR="009150DA" w:rsidRPr="004C5E57" w:rsidRDefault="00000000" w:rsidP="009150DA">
      <w:pPr>
        <w:ind w:left="360" w:right="-630" w:hanging="1440"/>
        <w:rPr>
          <w:rFonts w:ascii="Calibri" w:hAnsi="Calibri" w:cs="Calibri"/>
          <w:color w:val="000000" w:themeColor="text1"/>
          <w:sz w:val="20"/>
          <w:szCs w:val="20"/>
        </w:rPr>
      </w:pPr>
      <w:hyperlink r:id="rId21" w:history="1">
        <w:r w:rsidR="003A5204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 xml:space="preserve">Newgotiation For Public </w:t>
        </w:r>
        <w:r w:rsidR="00FD5148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Administration Professionals</w:t>
        </w:r>
      </w:hyperlink>
      <w:r w:rsidR="00FD5148" w:rsidRPr="004C5E57">
        <w:rPr>
          <w:rFonts w:ascii="Calibri" w:hAnsi="Calibri" w:cs="Calibri"/>
          <w:color w:val="C00000"/>
          <w:sz w:val="20"/>
          <w:szCs w:val="20"/>
        </w:rPr>
        <w:t xml:space="preserve"> </w:t>
      </w:r>
      <w:r w:rsidR="00455399" w:rsidRPr="004C5E57">
        <w:rPr>
          <w:rFonts w:ascii="Calibri" w:hAnsi="Calibri" w:cs="Calibri"/>
          <w:color w:val="000000" w:themeColor="text1"/>
          <w:sz w:val="20"/>
          <w:szCs w:val="20"/>
        </w:rPr>
        <w:t>(</w:t>
      </w:r>
      <w:r w:rsidR="00FD5148" w:rsidRPr="004C5E57">
        <w:rPr>
          <w:rFonts w:ascii="Calibri" w:hAnsi="Calibri" w:cs="Calibri"/>
          <w:color w:val="000000" w:themeColor="text1"/>
          <w:sz w:val="20"/>
          <w:szCs w:val="20"/>
        </w:rPr>
        <w:t>Vandeplas Publishing 2019</w:t>
      </w:r>
      <w:r w:rsidR="00455399" w:rsidRPr="004C5E57"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14:paraId="0116DEA4" w14:textId="169AAEA7" w:rsidR="00193DD9" w:rsidRPr="004C5E57" w:rsidRDefault="00000000" w:rsidP="00193DD9">
      <w:pPr>
        <w:ind w:left="360" w:right="-630" w:hanging="1440"/>
        <w:rPr>
          <w:rFonts w:ascii="Calibri" w:hAnsi="Calibri" w:cs="Calibri"/>
          <w:color w:val="000000" w:themeColor="text1"/>
          <w:sz w:val="20"/>
          <w:szCs w:val="20"/>
        </w:rPr>
      </w:pPr>
      <w:hyperlink r:id="rId22" w:history="1"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Newgociação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 xml:space="preserve"> Para </w:t>
        </w:r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Profissionais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 xml:space="preserve"> Do </w:t>
        </w:r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Setor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 xml:space="preserve"> </w:t>
        </w:r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Público</w:t>
        </w:r>
        <w:proofErr w:type="spellEnd"/>
      </w:hyperlink>
      <w:r w:rsidR="00193DD9" w:rsidRPr="004C5E5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193DD9" w:rsidRPr="004C5E57">
        <w:rPr>
          <w:rFonts w:ascii="Calibri" w:hAnsi="Calibri" w:cs="Calibri"/>
          <w:color w:val="000000" w:themeColor="text1"/>
          <w:sz w:val="20"/>
          <w:szCs w:val="20"/>
        </w:rPr>
        <w:t>(Alta Books, Portuguese Edition, Brazil)</w:t>
      </w:r>
    </w:p>
    <w:p w14:paraId="2C89A009" w14:textId="7C6EBE20" w:rsidR="00193DD9" w:rsidRPr="004C5E57" w:rsidRDefault="00000000" w:rsidP="00193DD9">
      <w:pPr>
        <w:ind w:left="360" w:right="-630" w:hanging="1440"/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</w:pPr>
      <w:hyperlink r:id="rId23" w:history="1"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  <w:lang w:val="fr-FR"/>
          </w:rPr>
          <w:t>La néo-</w:t>
        </w:r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  <w:lang w:val="fr-FR"/>
          </w:rPr>
          <w:t>gociation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  <w:lang w:val="fr-FR"/>
          </w:rPr>
          <w:t xml:space="preserve"> 4-10-10 pour les professionnels de l'administration publique</w:t>
        </w:r>
      </w:hyperlink>
      <w:r w:rsidR="00193DD9" w:rsidRPr="004C5E57">
        <w:rPr>
          <w:rFonts w:ascii="Calibri" w:hAnsi="Calibri" w:cs="Calibri"/>
          <w:i/>
          <w:iCs/>
          <w:color w:val="000000" w:themeColor="text1"/>
          <w:sz w:val="20"/>
          <w:szCs w:val="20"/>
          <w:lang w:val="fr-FR"/>
        </w:rPr>
        <w:t xml:space="preserve"> </w:t>
      </w:r>
      <w:r w:rsidR="00193DD9" w:rsidRPr="004C5E57">
        <w:rPr>
          <w:rFonts w:ascii="Calibri" w:hAnsi="Calibri" w:cs="Calibri"/>
          <w:color w:val="000000" w:themeColor="text1"/>
          <w:sz w:val="20"/>
          <w:szCs w:val="20"/>
          <w:lang w:val="fr-FR"/>
        </w:rPr>
        <w:t>(French Edition, France)</w:t>
      </w:r>
    </w:p>
    <w:p w14:paraId="133045F8" w14:textId="5EFCEB5D" w:rsidR="00193DD9" w:rsidRPr="004C5E57" w:rsidRDefault="00000000" w:rsidP="00193DD9">
      <w:pPr>
        <w:ind w:left="360" w:right="-630" w:hanging="1440"/>
        <w:rPr>
          <w:rFonts w:ascii="Calibri" w:hAnsi="Calibri" w:cs="Calibri"/>
          <w:color w:val="000000" w:themeColor="text1"/>
          <w:sz w:val="20"/>
          <w:szCs w:val="20"/>
        </w:rPr>
      </w:pPr>
      <w:hyperlink r:id="rId24" w:history="1"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Seni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 xml:space="preserve"> </w:t>
        </w:r>
        <w:proofErr w:type="spellStart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Bergosiasi</w:t>
        </w:r>
        <w:proofErr w:type="spellEnd"/>
        <w:r w:rsidR="00193DD9" w:rsidRPr="004C5E57">
          <w:rPr>
            <w:rStyle w:val="Hyperlink"/>
            <w:rFonts w:ascii="Calibri" w:hAnsi="Calibri" w:cs="Calibri"/>
            <w:i/>
            <w:iCs/>
            <w:color w:val="C00000"/>
            <w:sz w:val="20"/>
            <w:szCs w:val="20"/>
          </w:rPr>
          <w:t>. Newgotiation Indonesia</w:t>
        </w:r>
      </w:hyperlink>
      <w:r w:rsidR="00450EA1" w:rsidRPr="004C5E57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450EA1" w:rsidRPr="004C5E57">
        <w:rPr>
          <w:rFonts w:ascii="Calibri" w:hAnsi="Calibri" w:cs="Calibri"/>
          <w:color w:val="000000" w:themeColor="text1"/>
          <w:sz w:val="20"/>
          <w:szCs w:val="20"/>
        </w:rPr>
        <w:t>(Indonesian Edition, Indonesia)</w:t>
      </w:r>
    </w:p>
    <w:p w14:paraId="082420BD" w14:textId="77777777" w:rsidR="00193DD9" w:rsidRPr="00450EA1" w:rsidRDefault="00193DD9" w:rsidP="009150DA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3D9764FC" w14:textId="77777777" w:rsidR="009150DA" w:rsidRDefault="009F5705" w:rsidP="009150DA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Book </w:t>
      </w:r>
      <w:r w:rsidR="00067E16"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Chapter </w:t>
      </w:r>
      <w:hyperlink r:id="rId25" w:history="1">
        <w:r w:rsidR="003355D9"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“</w:t>
        </w:r>
        <w:r w:rsidR="00067E16"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Techno Innovations; the Role of Ethical Standards, Law and Regulation and the Public Interest</w:t>
        </w:r>
        <w:r w:rsidR="003355D9"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”</w:t>
        </w:r>
      </w:hyperlink>
      <w:r w:rsidR="003355D9" w:rsidRPr="009150DA">
        <w:rPr>
          <w:rFonts w:ascii="Calibri Light" w:hAnsi="Calibri Light" w:cs="Calibri Light"/>
          <w:color w:val="C00000"/>
          <w:sz w:val="20"/>
          <w:szCs w:val="20"/>
        </w:rPr>
        <w:t xml:space="preserve"> </w:t>
      </w: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>(</w:t>
      </w:r>
      <w:r w:rsidR="003355D9" w:rsidRPr="009150DA">
        <w:rPr>
          <w:rFonts w:ascii="Calibri Light" w:hAnsi="Calibri Light" w:cs="Calibri Light"/>
          <w:color w:val="000000" w:themeColor="text1"/>
          <w:sz w:val="20"/>
          <w:szCs w:val="20"/>
        </w:rPr>
        <w:t>Cambridge Univ</w:t>
      </w:r>
      <w:r w:rsidR="00493161" w:rsidRPr="009150DA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r w:rsidR="003355D9"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P</w:t>
      </w:r>
      <w:r w:rsidR="00493161"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</w:t>
      </w:r>
      <w:r w:rsidR="000B5AF3" w:rsidRPr="009150DA">
        <w:rPr>
          <w:rFonts w:ascii="Calibri Light" w:hAnsi="Calibri Light" w:cs="Calibri Light"/>
          <w:color w:val="000000" w:themeColor="text1"/>
          <w:sz w:val="20"/>
          <w:szCs w:val="20"/>
        </w:rPr>
        <w:t>201</w:t>
      </w:r>
      <w:r w:rsidR="003355D9" w:rsidRPr="009150DA">
        <w:rPr>
          <w:rFonts w:ascii="Calibri Light" w:hAnsi="Calibri Light" w:cs="Calibri Light"/>
          <w:color w:val="000000" w:themeColor="text1"/>
          <w:sz w:val="20"/>
          <w:szCs w:val="20"/>
        </w:rPr>
        <w:t>9</w:t>
      </w:r>
      <w:r w:rsidR="00067E16" w:rsidRPr="009150DA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7C223E79" w14:textId="77777777" w:rsidR="009150DA" w:rsidRDefault="009F5705" w:rsidP="009150DA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Book Chapter </w:t>
      </w:r>
      <w:hyperlink r:id="rId26" w:history="1">
        <w:r w:rsidR="003355D9"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“</w:t>
        </w:r>
        <w:r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Public Infrastructures Through Well Designed Public Private Partnerships</w:t>
        </w:r>
        <w:r w:rsidR="003355D9" w:rsidRPr="009150DA">
          <w:rPr>
            <w:rStyle w:val="Hyperlink"/>
            <w:rFonts w:ascii="Calibri Light" w:hAnsi="Calibri Light" w:cs="Calibri Light"/>
            <w:i/>
            <w:iCs/>
            <w:color w:val="C00000"/>
            <w:sz w:val="20"/>
            <w:szCs w:val="20"/>
          </w:rPr>
          <w:t>”</w:t>
        </w:r>
      </w:hyperlink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</w:t>
      </w:r>
      <w:r w:rsidR="003355D9"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Springer International </w:t>
      </w: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>20</w:t>
      </w:r>
      <w:r w:rsidR="00455399" w:rsidRPr="009150DA">
        <w:rPr>
          <w:rFonts w:ascii="Calibri Light" w:hAnsi="Calibri Light" w:cs="Calibri Light"/>
          <w:color w:val="000000" w:themeColor="text1"/>
          <w:sz w:val="20"/>
          <w:szCs w:val="20"/>
        </w:rPr>
        <w:t>19</w:t>
      </w: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>)</w:t>
      </w:r>
    </w:p>
    <w:p w14:paraId="5BC2AB8C" w14:textId="362762D9" w:rsidR="003355D9" w:rsidRPr="009150DA" w:rsidRDefault="003355D9" w:rsidP="009150DA">
      <w:pPr>
        <w:ind w:left="360" w:right="-630" w:hanging="144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Book Chapter </w:t>
      </w:r>
      <w:hyperlink r:id="rId27" w:history="1">
        <w:r w:rsidRPr="004C5E57">
          <w:rPr>
            <w:rStyle w:val="Hyperlink"/>
            <w:rFonts w:ascii="Calibri Light" w:hAnsi="Calibri Light" w:cs="Calibri Light"/>
            <w:i/>
            <w:iCs/>
            <w:sz w:val="20"/>
            <w:szCs w:val="20"/>
          </w:rPr>
          <w:t>“State Public Private Partnership Laws; Why are they needed?”</w:t>
        </w:r>
      </w:hyperlink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- Springer International. Expected Publication </w:t>
      </w:r>
      <w:r w:rsidR="00AC6B5A">
        <w:rPr>
          <w:rFonts w:ascii="Calibri Light" w:hAnsi="Calibri Light" w:cs="Calibri Light"/>
          <w:color w:val="000000" w:themeColor="text1"/>
          <w:sz w:val="20"/>
          <w:szCs w:val="20"/>
        </w:rPr>
        <w:t>Spring</w:t>
      </w:r>
      <w:r w:rsidR="00493161" w:rsidRPr="009150D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>202</w:t>
      </w:r>
      <w:r w:rsidR="00DA5337">
        <w:rPr>
          <w:rFonts w:ascii="Calibri Light" w:hAnsi="Calibri Light" w:cs="Calibri Light"/>
          <w:color w:val="000000" w:themeColor="text1"/>
          <w:sz w:val="20"/>
          <w:szCs w:val="20"/>
        </w:rPr>
        <w:t>2</w:t>
      </w:r>
      <w:r w:rsidRPr="009150DA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675B4985" w14:textId="77777777" w:rsidR="008612EE" w:rsidRDefault="008612EE" w:rsidP="002958D0">
      <w:pPr>
        <w:ind w:left="360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29ABAE07" w14:textId="77777777" w:rsidR="00994B93" w:rsidRDefault="00000BFE" w:rsidP="00994B9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9150DA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Publications-Articles</w:t>
      </w:r>
    </w:p>
    <w:p w14:paraId="472EFD0D" w14:textId="77777777" w:rsidR="00994B93" w:rsidRDefault="00994B93" w:rsidP="00994B9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</w:p>
    <w:p w14:paraId="7029A738" w14:textId="1E4DC80F" w:rsidR="004C5E57" w:rsidRDefault="004C5E57" w:rsidP="004C5E57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“Is the world awaiting a Hitlerian calamity to act?”</w:t>
      </w:r>
      <w:r w:rsidRPr="004C5E57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</w:t>
      </w:r>
      <w:r w:rsidRPr="00BE7165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(USC Price Faculty Blog Post 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September</w:t>
      </w:r>
      <w:r w:rsidRPr="00BE7165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2022)</w:t>
      </w:r>
    </w:p>
    <w:p w14:paraId="2900A830" w14:textId="492A6852" w:rsidR="00B55254" w:rsidRPr="00B55254" w:rsidRDefault="00B55254" w:rsidP="00B55254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“NATO’s reactionary defense policy must change to one of diplomacy and deterrence.”</w:t>
      </w:r>
      <w:r w:rsidRPr="00B5525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AC6B5A">
        <w:rPr>
          <w:rFonts w:ascii="Calibri Light" w:hAnsi="Calibri Light" w:cs="Calibri Light"/>
          <w:color w:val="333333"/>
          <w:sz w:val="20"/>
          <w:szCs w:val="20"/>
        </w:rPr>
        <w:t xml:space="preserve">Apolitical.co </w:t>
      </w:r>
      <w:r>
        <w:rPr>
          <w:rFonts w:ascii="Calibri Light" w:hAnsi="Calibri Light" w:cs="Calibri Light"/>
          <w:color w:val="333333"/>
          <w:sz w:val="20"/>
          <w:szCs w:val="20"/>
        </w:rPr>
        <w:t>(</w:t>
      </w:r>
      <w:r>
        <w:rPr>
          <w:rFonts w:ascii="Calibri Light" w:hAnsi="Calibri Light" w:cs="Calibri Light"/>
          <w:color w:val="333333"/>
          <w:sz w:val="20"/>
          <w:szCs w:val="20"/>
        </w:rPr>
        <w:t>June 2022</w:t>
      </w:r>
      <w:r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3CD13BAC" w14:textId="15942A5B" w:rsidR="00BE7165" w:rsidRPr="00BE7165" w:rsidRDefault="00BE7165" w:rsidP="00BE7165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E7165">
        <w:rPr>
          <w:rFonts w:ascii="Calibri Light" w:hAnsi="Calibri Light" w:cs="Calibri Light"/>
          <w:i/>
          <w:iCs/>
          <w:color w:val="333333"/>
          <w:sz w:val="20"/>
          <w:szCs w:val="20"/>
        </w:rPr>
        <w:t>“The human tragedy in Ukraine is sadly not unique” (USC Price Faculty Blog Post March 2022)</w:t>
      </w:r>
    </w:p>
    <w:p w14:paraId="41EAF76C" w14:textId="77777777" w:rsidR="00BE7165" w:rsidRPr="00BE7165" w:rsidRDefault="00BE7165" w:rsidP="00BE7165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E7165">
        <w:rPr>
          <w:rFonts w:ascii="Calibri Light" w:hAnsi="Calibri Light" w:cs="Calibri Light"/>
          <w:i/>
          <w:iCs/>
          <w:color w:val="333333"/>
          <w:sz w:val="20"/>
          <w:szCs w:val="20"/>
        </w:rPr>
        <w:t>“Local officials defending local land use control have nothing to be ashamed of” (Daily Breeze Op-Ed January 2022)</w:t>
      </w:r>
    </w:p>
    <w:p w14:paraId="0C33DDD0" w14:textId="39F81881" w:rsidR="00BE7165" w:rsidRDefault="00BE7165" w:rsidP="00BE7165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E7165">
        <w:rPr>
          <w:rFonts w:ascii="Calibri Light" w:hAnsi="Calibri Light" w:cs="Calibri Light"/>
          <w:i/>
          <w:iCs/>
          <w:color w:val="333333"/>
          <w:sz w:val="20"/>
          <w:szCs w:val="20"/>
        </w:rPr>
        <w:t>“The Value of Local Public Service (Western City, League of California Cities February 2022)</w:t>
      </w:r>
    </w:p>
    <w:p w14:paraId="56D3F71F" w14:textId="53840EAD" w:rsid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“Old Glory.”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(USC Price Faculty Blog Post </w:t>
      </w:r>
      <w:r>
        <w:rPr>
          <w:rFonts w:ascii="Calibri Light" w:hAnsi="Calibri Light" w:cs="Calibri Light"/>
          <w:color w:val="333333"/>
          <w:sz w:val="20"/>
          <w:szCs w:val="20"/>
        </w:rPr>
        <w:t>November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2021)</w:t>
      </w:r>
    </w:p>
    <w:p w14:paraId="0AD156D9" w14:textId="1CC1EDFE" w:rsidR="00AC6B5A" w:rsidRP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“Why you need a strong disaster management plan in governance.” </w:t>
      </w:r>
      <w:r w:rsidRPr="00AC6B5A">
        <w:rPr>
          <w:rFonts w:ascii="Calibri Light" w:hAnsi="Calibri Light" w:cs="Calibri Light"/>
          <w:color w:val="333333"/>
          <w:sz w:val="20"/>
          <w:szCs w:val="20"/>
        </w:rPr>
        <w:t xml:space="preserve">Apolitical.co </w:t>
      </w:r>
      <w:r>
        <w:rPr>
          <w:rFonts w:ascii="Calibri Light" w:hAnsi="Calibri Light" w:cs="Calibri Light"/>
          <w:color w:val="333333"/>
          <w:sz w:val="20"/>
          <w:szCs w:val="20"/>
        </w:rPr>
        <w:t>(October 2021)</w:t>
      </w:r>
    </w:p>
    <w:p w14:paraId="38CCE32C" w14:textId="2733D724" w:rsid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“My conversations with General McChrystal.”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(USC Price Faculty Blog Post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 October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2021)</w:t>
      </w:r>
    </w:p>
    <w:p w14:paraId="067AFB6F" w14:textId="11BDC8CC" w:rsid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“Never waste a new leadership lesson; the authentic rewards of Rappelling.”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(USC Price Faculty Blog Post </w:t>
      </w:r>
      <w:r>
        <w:rPr>
          <w:rFonts w:ascii="Calibri Light" w:hAnsi="Calibri Light" w:cs="Calibri Light"/>
          <w:color w:val="333333"/>
          <w:sz w:val="20"/>
          <w:szCs w:val="20"/>
        </w:rPr>
        <w:t>June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2021)</w:t>
      </w:r>
    </w:p>
    <w:p w14:paraId="706B4787" w14:textId="5C7B6FC0" w:rsid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“President Biden thank you! Remarkable lesson in leadership.”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(USC Price Faculty Blog Post </w:t>
      </w:r>
      <w:r>
        <w:rPr>
          <w:rFonts w:ascii="Calibri Light" w:hAnsi="Calibri Light" w:cs="Calibri Light"/>
          <w:color w:val="333333"/>
          <w:sz w:val="20"/>
          <w:szCs w:val="20"/>
        </w:rPr>
        <w:t>April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2021)</w:t>
      </w:r>
    </w:p>
    <w:p w14:paraId="00B07759" w14:textId="118D2FB1" w:rsidR="00AC6B5A" w:rsidRDefault="00AC6B5A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“The Ignored but never forgotten Armenian Genocide”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(USC Price Faculty Blog Post March 2021</w:t>
      </w:r>
      <w:r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7AD2F89F" w14:textId="76283CC6" w:rsidR="00994B93" w:rsidRPr="000B3C04" w:rsidRDefault="000B3C04" w:rsidP="00AC6B5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Celebrating International Women’s Day; Story of Survival and Resilience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Post March 2021)</w:t>
      </w:r>
    </w:p>
    <w:p w14:paraId="7A0220C6" w14:textId="51B0989E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Open letter: President Joseph R. Biden, Jr.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January 2021)</w:t>
      </w:r>
    </w:p>
    <w:p w14:paraId="453C08E0" w14:textId="5648690E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Tolerate or not to tolerate, that is the question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January 2021)</w:t>
      </w:r>
    </w:p>
    <w:p w14:paraId="2735882A" w14:textId="71512631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Never Again! A call to complete and effective action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January 2021)</w:t>
      </w:r>
    </w:p>
    <w:p w14:paraId="1262A206" w14:textId="2C014FA8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Time to Govern and Strategize for a better Armenia and Artsakh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December 2020)</w:t>
      </w:r>
    </w:p>
    <w:p w14:paraId="02EFF21F" w14:textId="791FCE8C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The Perfect Storm Devoured Artsakh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November 2020)</w:t>
      </w:r>
    </w:p>
    <w:p w14:paraId="1FB954B6" w14:textId="0A9C1E1B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A solemn week as we bury our heroes and remember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November 2020)</w:t>
      </w:r>
    </w:p>
    <w:p w14:paraId="5130D65A" w14:textId="4364E6C7" w:rsidR="00994B93" w:rsidRPr="000B3C04" w:rsidRDefault="000B3C04" w:rsidP="00994B9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Time to reflect of Artsakh and Fight on!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November 2020)</w:t>
      </w:r>
    </w:p>
    <w:p w14:paraId="717BE442" w14:textId="28AB277E" w:rsidR="00994B93" w:rsidRPr="000B3C04" w:rsidRDefault="000B3C04" w:rsidP="00994B93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Lasting peace in the Caucasus can only be achieved with a collaborative frame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994B93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November 2020)</w:t>
      </w:r>
    </w:p>
    <w:p w14:paraId="664EDC1B" w14:textId="514E9880" w:rsidR="00994B93" w:rsidRDefault="000B3C04" w:rsidP="009150D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994B93"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The re-birth of a failed ideology is threatening the peace in the Caucasus</w:t>
      </w: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(USC Price Faculty Blog November 2020)</w:t>
      </w:r>
    </w:p>
    <w:p w14:paraId="4F3D45BC" w14:textId="56B589F1" w:rsidR="000B3C04" w:rsidRDefault="000B3C04" w:rsidP="009150D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“Don't want federal agents in your city or town? Then protect federal property</w:t>
      </w:r>
      <w:r>
        <w:rPr>
          <w:rFonts w:ascii="Calibri Light" w:hAnsi="Calibri Light" w:cs="Calibri Light"/>
          <w:color w:val="333333"/>
          <w:sz w:val="20"/>
          <w:szCs w:val="20"/>
        </w:rPr>
        <w:t>” (The Conversation August 2020)</w:t>
      </w:r>
    </w:p>
    <w:p w14:paraId="714E8CF5" w14:textId="77777777" w:rsidR="000B3C04" w:rsidRDefault="000B3C04" w:rsidP="000B3C04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“Coronavirus: Telemedicine is great when you want to stay distant from your doctor, but older laws…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(The Conversation 2020)</w:t>
      </w:r>
    </w:p>
    <w:p w14:paraId="2961E7E4" w14:textId="642FD899" w:rsidR="009150DA" w:rsidRDefault="00156754" w:rsidP="000B3C04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“Are Hong Kong’s Protests an Internal Chinese Affair?”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(The Globe Post August 2019)</w:t>
      </w:r>
    </w:p>
    <w:p w14:paraId="1A955E98" w14:textId="43117815" w:rsidR="00432CE2" w:rsidRPr="000B3C04" w:rsidRDefault="00432CE2" w:rsidP="000B3C04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“The Monuments of My Ancestors” </w:t>
      </w:r>
      <w:r w:rsidRPr="00432CE2">
        <w:rPr>
          <w:rFonts w:ascii="Calibri Light" w:hAnsi="Calibri Light" w:cs="Calibri Light"/>
          <w:color w:val="333333"/>
          <w:sz w:val="20"/>
          <w:szCs w:val="20"/>
        </w:rPr>
        <w:t>(Public Diplomacy Magazine April 2019)</w:t>
      </w:r>
    </w:p>
    <w:p w14:paraId="21B1AD0B" w14:textId="77777777" w:rsidR="000B3C04" w:rsidRDefault="002C0F33" w:rsidP="000B3C04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“Americans Still Divided Over What Florida Shooting Signifies”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(The Globe Post March 2018)</w:t>
      </w:r>
    </w:p>
    <w:p w14:paraId="6845A363" w14:textId="77777777" w:rsidR="000B3C04" w:rsidRDefault="00BE6024" w:rsidP="000B3C04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“Dreamers need a law, not an executive order”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(San Francisco Daily Journal October 2017)</w:t>
      </w:r>
    </w:p>
    <w:p w14:paraId="778CD013" w14:textId="77777777" w:rsidR="000B3C04" w:rsidRDefault="005926DA" w:rsidP="000B3C04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0B3C04">
        <w:rPr>
          <w:rFonts w:ascii="Calibri Light" w:hAnsi="Calibri Light" w:cs="Calibri Light"/>
          <w:i/>
          <w:iCs/>
          <w:color w:val="333333"/>
          <w:sz w:val="20"/>
          <w:szCs w:val="20"/>
        </w:rPr>
        <w:t>“Dreamers Deserve our Attention and Respect”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(The Globe Post August 2017) </w:t>
      </w:r>
    </w:p>
    <w:p w14:paraId="0CEA410E" w14:textId="77777777" w:rsidR="00BC308A" w:rsidRDefault="002C0F33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067E16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The Evolution of the Municipal Corporation and the Innovations of Local Governance</w:t>
      </w:r>
      <w:r w:rsidR="00BC308A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…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="00067E16" w:rsidRPr="000B3C04">
        <w:rPr>
          <w:rFonts w:ascii="Calibri Light" w:hAnsi="Calibri Light" w:cs="Calibri Light"/>
          <w:color w:val="333333"/>
          <w:sz w:val="20"/>
          <w:szCs w:val="20"/>
        </w:rPr>
        <w:t xml:space="preserve"> (Fordham Urb</w:t>
      </w:r>
      <w:r w:rsidR="001341A5" w:rsidRPr="000B3C04">
        <w:rPr>
          <w:rFonts w:ascii="Calibri Light" w:hAnsi="Calibri Light" w:cs="Calibri Light"/>
          <w:color w:val="333333"/>
          <w:sz w:val="20"/>
          <w:szCs w:val="20"/>
        </w:rPr>
        <w:t>an Law Journal</w:t>
      </w:r>
      <w:r w:rsidR="00877A8A"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067E16" w:rsidRPr="000B3C04">
        <w:rPr>
          <w:rFonts w:ascii="Calibri Light" w:hAnsi="Calibri Light" w:cs="Calibri Light"/>
          <w:color w:val="333333"/>
          <w:sz w:val="20"/>
          <w:szCs w:val="20"/>
        </w:rPr>
        <w:t>April 2017)</w:t>
      </w:r>
    </w:p>
    <w:p w14:paraId="3EEE800A" w14:textId="77777777" w:rsidR="00BC308A" w:rsidRDefault="002C0F33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“No President has offended the robe of an Article III judge like this.”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(San Francisco Daily Journal February 2017)</w:t>
      </w:r>
    </w:p>
    <w:p w14:paraId="511DBA4D" w14:textId="77777777" w:rsidR="00BC308A" w:rsidRDefault="001821E7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“How Trump could shock a divided nation back to life as collaborator-in-chief"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(The Conversation, November 2016)</w:t>
      </w:r>
    </w:p>
    <w:p w14:paraId="36864EFB" w14:textId="61720869" w:rsidR="00BC308A" w:rsidRDefault="00364FA6" w:rsidP="00BC308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lastRenderedPageBreak/>
        <w:t>“</w:t>
      </w:r>
      <w:r w:rsidR="00545D54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Analysis of Select Ethical R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egulations in the Public Service System for the Republic of Armenia</w:t>
      </w:r>
      <w:r w:rsidR="00BC308A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…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P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A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Scientific Journal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July 2016)</w:t>
      </w:r>
    </w:p>
    <w:p w14:paraId="22414986" w14:textId="77777777" w:rsidR="00BC308A" w:rsidRDefault="00BC308A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“Analysis of Select Ethical Regulations in the Public Service System for the Republic of Armenia…”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(Part 2 - </w:t>
      </w:r>
      <w:r w:rsidR="00C071D3" w:rsidRPr="000B3C04">
        <w:rPr>
          <w:rFonts w:ascii="Calibri Light" w:hAnsi="Calibri Light" w:cs="Calibri Light"/>
          <w:color w:val="333333"/>
          <w:sz w:val="20"/>
          <w:szCs w:val="20"/>
        </w:rPr>
        <w:t>December 2016</w:t>
      </w:r>
      <w:r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E304766" w14:textId="77777777" w:rsidR="00BC308A" w:rsidRDefault="00537A03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“Building Public Spaces Two Leases at a Time”</w:t>
      </w:r>
      <w:r w:rsidR="00BC308A">
        <w:rPr>
          <w:rFonts w:ascii="Calibri Light" w:hAnsi="Calibri Light" w:cs="Calibri Light"/>
          <w:smallCaps/>
          <w:color w:val="000000" w:themeColor="text1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Public CEO – March 2016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29EA35F1" w14:textId="77777777" w:rsidR="00BC308A" w:rsidRDefault="006D5F79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“The Demise of California Redevelopment Law, and the Repackaging of Tax Increments</w:t>
      </w:r>
      <w:r w:rsidR="00BC308A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…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Public CEO</w:t>
      </w:r>
      <w:r w:rsidR="001A10FF"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March 2015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7C901869" w14:textId="77777777" w:rsidR="00BC308A" w:rsidRDefault="006849DA" w:rsidP="00BC308A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“From Contract Cities to Mass Collaborative Governance”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American City and County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April 2014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67C83E42" w14:textId="77777777" w:rsidR="00BC308A" w:rsidRDefault="006849DA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“Public Private Partnerships — Coming to a Civic Building Near You”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American City and County June 2010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9BE60BA" w14:textId="77777777" w:rsidR="00BC308A" w:rsidRDefault="006849DA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“The Use of Public Private Partnership for Special Districts and All Levels of Governments”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California Special Districts June 2010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2567D9D" w14:textId="77777777" w:rsidR="00BC308A" w:rsidRDefault="006849DA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“US House must uphold truth and justice with Armenian genocide resolution”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 xml:space="preserve"> JURIST Pittsburgh School of Law 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0B3C04">
        <w:rPr>
          <w:rFonts w:ascii="Calibri Light" w:hAnsi="Calibri Light" w:cs="Calibri Light"/>
          <w:color w:val="333333"/>
          <w:sz w:val="20"/>
          <w:szCs w:val="20"/>
        </w:rPr>
        <w:t>November 2007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2415DF79" w14:textId="77777777" w:rsidR="00BC308A" w:rsidRDefault="006849DA" w:rsidP="00BC308A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“Chapter 11, the End of the Book? The Bankruptcy Process Revealed,” 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 xml:space="preserve">NATOA Journal of Municipal Telecom Policy </w:t>
      </w:r>
      <w:r w:rsidR="00BC308A" w:rsidRPr="00BC308A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>Spring 2003</w:t>
      </w:r>
      <w:r w:rsidR="00BC308A" w:rsidRP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32F79B27" w14:textId="77777777" w:rsidR="00BC308A" w:rsidRDefault="006849DA" w:rsidP="00BC308A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“Landlords: Is the Security Deposit </w:t>
      </w:r>
      <w:r w:rsidR="00157166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from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Your Tenant Really Secure?” 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>Business Credit, National Ass</w:t>
      </w:r>
      <w:r w:rsidR="00BC308A" w:rsidRPr="00BC308A">
        <w:rPr>
          <w:rFonts w:ascii="Calibri Light" w:hAnsi="Calibri Light" w:cs="Calibri Light"/>
          <w:color w:val="333333"/>
          <w:sz w:val="20"/>
          <w:szCs w:val="20"/>
        </w:rPr>
        <w:t>.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 xml:space="preserve"> of Credit Man</w:t>
      </w:r>
      <w:r w:rsidR="00BC308A" w:rsidRPr="00BC308A">
        <w:rPr>
          <w:rFonts w:ascii="Calibri Light" w:hAnsi="Calibri Light" w:cs="Calibri Light"/>
          <w:color w:val="333333"/>
          <w:sz w:val="20"/>
          <w:szCs w:val="20"/>
        </w:rPr>
        <w:t>. (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>March 2003</w:t>
      </w:r>
      <w:r w:rsidR="00BC308A" w:rsidRP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23BA1FE8" w14:textId="6E655F61" w:rsidR="00F062C6" w:rsidRDefault="006849DA" w:rsidP="00F062C6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“Overview of California Corporate Dissolution Law”</w:t>
      </w:r>
      <w:r w:rsid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>Inland Empire Business Journal, and The Los Angeles Daily Journal</w:t>
      </w:r>
      <w:r w:rsidR="00F062C6">
        <w:rPr>
          <w:rFonts w:ascii="Calibri Light" w:hAnsi="Calibri Light" w:cs="Calibri Light"/>
          <w:color w:val="333333"/>
          <w:sz w:val="20"/>
          <w:szCs w:val="20"/>
        </w:rPr>
        <w:t xml:space="preserve"> (</w:t>
      </w:r>
      <w:r w:rsidRPr="00BC308A">
        <w:rPr>
          <w:rFonts w:ascii="Calibri Light" w:hAnsi="Calibri Light" w:cs="Calibri Light"/>
          <w:color w:val="333333"/>
          <w:sz w:val="20"/>
          <w:szCs w:val="20"/>
        </w:rPr>
        <w:t>April 2000</w:t>
      </w:r>
      <w:r w:rsidR="00BC308A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D6D3144" w14:textId="0AF4156C" w:rsidR="00F062C6" w:rsidRDefault="006849DA" w:rsidP="00F062C6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"Divine Deals" 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 xml:space="preserve">California Real Estate Journal 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January 1999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 </w:t>
      </w:r>
    </w:p>
    <w:p w14:paraId="1EDD11B2" w14:textId="69423A3F" w:rsidR="00F062C6" w:rsidRDefault="00F062C6" w:rsidP="00F062C6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“</w:t>
      </w:r>
      <w:r w:rsidR="00DF766D"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Commonly Negotiated Commercial Lease Provisions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” 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 xml:space="preserve">The Banking Law Journal </w:t>
      </w:r>
      <w:r>
        <w:rPr>
          <w:rFonts w:ascii="Calibri Light" w:hAnsi="Calibri Light" w:cs="Calibri Light"/>
          <w:color w:val="333333"/>
          <w:sz w:val="20"/>
          <w:szCs w:val="20"/>
        </w:rPr>
        <w:t>(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>February 1999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17B538C" w14:textId="16112391" w:rsidR="00F062C6" w:rsidRDefault="006849DA" w:rsidP="00F062C6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"U.S. Laws Take Priority Over U.C.C" Article 9 of the U.C.C.</w:t>
      </w:r>
      <w:r w:rsid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” 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 xml:space="preserve">The National Law Journal </w:t>
      </w:r>
      <w:r w:rsidR="00F062C6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September 1998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</w:t>
      </w:r>
    </w:p>
    <w:p w14:paraId="628A05DB" w14:textId="2AA715AB" w:rsidR="00F062C6" w:rsidRDefault="00F062C6" w:rsidP="00F062C6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"U.S. Laws Take Priority Over U.C.C" Article 9 of the U.C.C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..</w:t>
      </w:r>
      <w:r w:rsidRPr="00BC308A">
        <w:rPr>
          <w:rFonts w:ascii="Calibri Light" w:hAnsi="Calibri Light" w:cs="Calibri Light"/>
          <w:i/>
          <w:iCs/>
          <w:color w:val="333333"/>
          <w:sz w:val="20"/>
          <w:szCs w:val="20"/>
        </w:rPr>
        <w:t>.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” 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 xml:space="preserve">The Banking Law Journal </w:t>
      </w:r>
      <w:r>
        <w:rPr>
          <w:rFonts w:ascii="Calibri Light" w:hAnsi="Calibri Light" w:cs="Calibri Light"/>
          <w:color w:val="333333"/>
          <w:sz w:val="20"/>
          <w:szCs w:val="20"/>
        </w:rPr>
        <w:t>(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>January 1999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4FC50A64" w14:textId="2F0BF579" w:rsidR="00F062C6" w:rsidRDefault="006849DA" w:rsidP="00F062C6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>"Lease Peace</w:t>
      </w:r>
      <w:r w:rsid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>…</w:t>
      </w:r>
      <w:r w:rsidRP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” 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 xml:space="preserve">California Real Estate Journal </w:t>
      </w:r>
      <w:r w:rsidR="00F062C6">
        <w:rPr>
          <w:rFonts w:ascii="Calibri Light" w:hAnsi="Calibri Light" w:cs="Calibri Light"/>
          <w:color w:val="333333"/>
          <w:sz w:val="20"/>
          <w:szCs w:val="20"/>
        </w:rPr>
        <w:t>(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May 1998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  <w:r w:rsidRP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 </w:t>
      </w:r>
    </w:p>
    <w:p w14:paraId="3830F7C0" w14:textId="77777777" w:rsidR="00F062C6" w:rsidRDefault="00F062C6" w:rsidP="00F062C6">
      <w:pPr>
        <w:ind w:left="360" w:hanging="144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  <w:r w:rsidRP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"Lease Peace” 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 xml:space="preserve">Los Angeles Daily Journal and San Francisco Daily Journal </w:t>
      </w:r>
      <w:r>
        <w:rPr>
          <w:rFonts w:ascii="Calibri Light" w:hAnsi="Calibri Light" w:cs="Calibri Light"/>
          <w:color w:val="333333"/>
          <w:sz w:val="20"/>
          <w:szCs w:val="20"/>
        </w:rPr>
        <w:t>(</w:t>
      </w:r>
      <w:r w:rsidR="006849DA" w:rsidRPr="00F062C6">
        <w:rPr>
          <w:rFonts w:ascii="Calibri Light" w:hAnsi="Calibri Light" w:cs="Calibri Light"/>
          <w:color w:val="333333"/>
          <w:sz w:val="20"/>
          <w:szCs w:val="20"/>
        </w:rPr>
        <w:t>April 1998</w:t>
      </w:r>
      <w:r>
        <w:rPr>
          <w:rFonts w:ascii="Calibri Light" w:hAnsi="Calibri Light" w:cs="Calibri Light"/>
          <w:i/>
          <w:iCs/>
          <w:color w:val="333333"/>
          <w:sz w:val="20"/>
          <w:szCs w:val="20"/>
        </w:rPr>
        <w:t>)</w:t>
      </w:r>
    </w:p>
    <w:p w14:paraId="57B9CC7D" w14:textId="1742F18C" w:rsidR="00795B0D" w:rsidRPr="00F062C6" w:rsidRDefault="00B94AC4" w:rsidP="00F062C6">
      <w:pPr>
        <w:ind w:left="360" w:hanging="1440"/>
        <w:rPr>
          <w:rFonts w:ascii="Calibri Light" w:hAnsi="Calibri Light" w:cs="Calibri Light"/>
          <w:smallCaps/>
          <w:color w:val="000000" w:themeColor="text1"/>
          <w:sz w:val="20"/>
          <w:szCs w:val="20"/>
          <w:u w:val="single"/>
        </w:rPr>
      </w:pPr>
      <w:r w:rsidRPr="00F062C6">
        <w:rPr>
          <w:rFonts w:ascii="Calibri Light" w:hAnsi="Calibri Light" w:cs="Calibri Light"/>
          <w:i/>
          <w:iCs/>
          <w:color w:val="333333"/>
          <w:sz w:val="20"/>
          <w:szCs w:val="20"/>
        </w:rPr>
        <w:t xml:space="preserve">"No Call Waiting" 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California Law Business and San Francisco Daily Journal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 xml:space="preserve"> (</w:t>
      </w:r>
      <w:r w:rsidRPr="00F062C6">
        <w:rPr>
          <w:rFonts w:ascii="Calibri Light" w:hAnsi="Calibri Light" w:cs="Calibri Light"/>
          <w:color w:val="333333"/>
          <w:sz w:val="20"/>
          <w:szCs w:val="20"/>
        </w:rPr>
        <w:t>November 1997</w:t>
      </w:r>
      <w:r w:rsidR="00F062C6" w:rsidRPr="00F062C6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5CDD712D" w14:textId="364BAFC1" w:rsidR="00F062C6" w:rsidRDefault="00F062C6" w:rsidP="00450EA1">
      <w:pPr>
        <w:ind w:firstLine="0"/>
        <w:rPr>
          <w:rFonts w:ascii="Calibri Light" w:hAnsi="Calibri Light" w:cs="Calibri Light"/>
          <w:i/>
          <w:iCs/>
          <w:color w:val="333333"/>
          <w:sz w:val="20"/>
          <w:szCs w:val="20"/>
        </w:rPr>
      </w:pPr>
    </w:p>
    <w:p w14:paraId="6AC6F1F5" w14:textId="5AD195B9" w:rsidR="000B6473" w:rsidRPr="0094722F" w:rsidRDefault="000B6473" w:rsidP="0094722F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94722F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Media</w:t>
      </w:r>
      <w:r w:rsidR="00FA47B6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(Select Articles)</w:t>
      </w:r>
    </w:p>
    <w:p w14:paraId="5E0214B3" w14:textId="1B08FF10" w:rsidR="000B6473" w:rsidRDefault="000B6473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432DC2E2" w14:textId="4D915DF3" w:rsidR="00FA47B6" w:rsidRDefault="00FA47B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28" w:history="1">
        <w:r w:rsidRPr="00FA47B6">
          <w:rPr>
            <w:rStyle w:val="Hyperlink"/>
            <w:rFonts w:ascii="Garamond" w:hAnsi="Garamond"/>
            <w:sz w:val="20"/>
            <w:szCs w:val="20"/>
          </w:rPr>
          <w:t>Can LA Councilors be removed? What could happen amid fallout about racist and derogatory comments?</w:t>
        </w:r>
      </w:hyperlink>
      <w:r>
        <w:rPr>
          <w:rFonts w:ascii="Garamond" w:hAnsi="Garamond"/>
          <w:color w:val="333333"/>
          <w:sz w:val="20"/>
          <w:szCs w:val="20"/>
        </w:rPr>
        <w:t xml:space="preserve"> (California News)</w:t>
      </w:r>
    </w:p>
    <w:p w14:paraId="5CCE0ADE" w14:textId="6783CD73" w:rsidR="00FA47B6" w:rsidRDefault="00FA47B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00E63740" w14:textId="67B4808C" w:rsidR="00FA47B6" w:rsidRDefault="00FA47B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29" w:history="1">
        <w:r w:rsidRPr="00FA47B6">
          <w:rPr>
            <w:rStyle w:val="Hyperlink"/>
            <w:rFonts w:ascii="Garamond" w:hAnsi="Garamond"/>
            <w:sz w:val="20"/>
            <w:szCs w:val="20"/>
          </w:rPr>
          <w:t>Your Guide to Who is Currently on the LA City Council and What’s Next.</w:t>
        </w:r>
      </w:hyperlink>
      <w:r>
        <w:rPr>
          <w:rFonts w:ascii="Garamond" w:hAnsi="Garamond"/>
          <w:color w:val="333333"/>
          <w:sz w:val="20"/>
          <w:szCs w:val="20"/>
        </w:rPr>
        <w:t xml:space="preserve"> (</w:t>
      </w:r>
      <w:proofErr w:type="spellStart"/>
      <w:r>
        <w:rPr>
          <w:rFonts w:ascii="Garamond" w:hAnsi="Garamond"/>
          <w:color w:val="333333"/>
          <w:sz w:val="20"/>
          <w:szCs w:val="20"/>
        </w:rPr>
        <w:t>LAist</w:t>
      </w:r>
      <w:proofErr w:type="spellEnd"/>
      <w:r>
        <w:rPr>
          <w:rFonts w:ascii="Garamond" w:hAnsi="Garamond"/>
          <w:color w:val="333333"/>
          <w:sz w:val="20"/>
          <w:szCs w:val="20"/>
        </w:rPr>
        <w:t>)</w:t>
      </w:r>
    </w:p>
    <w:p w14:paraId="466D96B5" w14:textId="19197690" w:rsidR="00FA47B6" w:rsidRPr="009150DA" w:rsidRDefault="00FA47B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r>
        <w:rPr>
          <w:rFonts w:ascii="Garamond" w:hAnsi="Garamond"/>
          <w:color w:val="333333"/>
          <w:sz w:val="20"/>
          <w:szCs w:val="20"/>
        </w:rPr>
        <w:t xml:space="preserve"> </w:t>
      </w:r>
    </w:p>
    <w:p w14:paraId="7DD2CC71" w14:textId="5F75EAAA" w:rsidR="00831D93" w:rsidRDefault="00000000" w:rsidP="00831D93">
      <w:pPr>
        <w:ind w:left="360" w:hanging="1440"/>
        <w:rPr>
          <w:color w:val="333333"/>
        </w:rPr>
      </w:pPr>
      <w:hyperlink r:id="rId30" w:history="1">
        <w:r w:rsidR="008020C5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Press Room a Resource for Journalists at USC</w:t>
        </w:r>
      </w:hyperlink>
      <w:r w:rsidR="008020C5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(University of Southern California)</w:t>
      </w:r>
    </w:p>
    <w:p w14:paraId="021BBA21" w14:textId="77777777" w:rsidR="00831D93" w:rsidRDefault="00831D93" w:rsidP="00831D93">
      <w:pPr>
        <w:ind w:left="360" w:hanging="1440"/>
        <w:rPr>
          <w:color w:val="333333"/>
        </w:rPr>
      </w:pPr>
    </w:p>
    <w:p w14:paraId="03CCB4ED" w14:textId="5B50B715" w:rsidR="00831D93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1" w:history="1">
        <w:r w:rsidR="00831D93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Can Relations between L.A. sheriff and critics ever recover</w:t>
        </w:r>
      </w:hyperlink>
      <w:r w:rsidR="00831D93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(LA Times)</w:t>
      </w:r>
    </w:p>
    <w:p w14:paraId="428C8422" w14:textId="23B5EE96" w:rsidR="00025BC6" w:rsidRDefault="00025BC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158EA8FE" w14:textId="5446BFB4" w:rsidR="00025BC6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2" w:history="1">
        <w:r w:rsidR="00025BC6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Here are the certified results for Palos Verdes Peninsula city council and school board races</w:t>
        </w:r>
      </w:hyperlink>
      <w:r w:rsidR="00025BC6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025BC6">
        <w:rPr>
          <w:rFonts w:ascii="Garamond" w:hAnsi="Garamond"/>
          <w:color w:val="333333"/>
          <w:sz w:val="20"/>
          <w:szCs w:val="20"/>
        </w:rPr>
        <w:t>(PV Peninsula News)</w:t>
      </w:r>
    </w:p>
    <w:p w14:paraId="3A5E87BC" w14:textId="578A0F69" w:rsidR="00025BC6" w:rsidRDefault="00025BC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3247E92C" w14:textId="77777777" w:rsidR="00432CE2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3" w:history="1">
        <w:r w:rsidR="00025BC6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Can L.A. County Supervisors remove Sheriff Villanueva? Experts say options are limited</w:t>
        </w:r>
      </w:hyperlink>
      <w:r w:rsidR="00025BC6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025BC6">
        <w:rPr>
          <w:rFonts w:ascii="Garamond" w:hAnsi="Garamond"/>
          <w:color w:val="333333"/>
          <w:sz w:val="20"/>
          <w:szCs w:val="20"/>
        </w:rPr>
        <w:t>(LA Times)</w:t>
      </w:r>
    </w:p>
    <w:p w14:paraId="3D5AC45E" w14:textId="77777777" w:rsidR="00432CE2" w:rsidRDefault="00432CE2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667E205C" w14:textId="2BB8A2D4" w:rsidR="00025BC6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4" w:history="1">
        <w:r w:rsidR="00C164FB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Interview with “Newgotiation” Co-author Frank V. Zerunyan</w:t>
        </w:r>
      </w:hyperlink>
      <w:r w:rsidR="00C164FB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C164FB">
        <w:rPr>
          <w:rFonts w:ascii="Garamond" w:hAnsi="Garamond"/>
          <w:color w:val="333333"/>
          <w:sz w:val="20"/>
          <w:szCs w:val="20"/>
        </w:rPr>
        <w:t>(Civic Business Journal)</w:t>
      </w:r>
      <w:r w:rsidR="00025BC6">
        <w:rPr>
          <w:rFonts w:ascii="Garamond" w:hAnsi="Garamond"/>
          <w:color w:val="333333"/>
          <w:sz w:val="20"/>
          <w:szCs w:val="20"/>
        </w:rPr>
        <w:t xml:space="preserve"> </w:t>
      </w:r>
    </w:p>
    <w:p w14:paraId="17C711B5" w14:textId="77777777" w:rsidR="00831D93" w:rsidRDefault="00831D93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56214BA6" w14:textId="66A35096" w:rsidR="00156754" w:rsidRDefault="00000000" w:rsidP="009150DA">
      <w:pPr>
        <w:ind w:left="360" w:hanging="1440"/>
      </w:pPr>
      <w:hyperlink r:id="rId35" w:history="1">
        <w:r w:rsidR="00156754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California Wildfires and Private Fire Fighters</w:t>
        </w:r>
      </w:hyperlink>
      <w:r w:rsidR="00156754">
        <w:rPr>
          <w:rFonts w:ascii="Garamond" w:hAnsi="Garamond"/>
          <w:color w:val="333333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(CGTN News)</w:t>
      </w:r>
    </w:p>
    <w:p w14:paraId="7A9874D6" w14:textId="77777777" w:rsidR="00831D93" w:rsidRPr="009150DA" w:rsidRDefault="00831D93" w:rsidP="009150DA">
      <w:pPr>
        <w:ind w:left="360" w:hanging="1440"/>
        <w:rPr>
          <w:color w:val="333333"/>
        </w:rPr>
      </w:pPr>
    </w:p>
    <w:p w14:paraId="09CD9E1C" w14:textId="53B5EED2" w:rsidR="00171D53" w:rsidRPr="00987033" w:rsidRDefault="00000000" w:rsidP="009150DA">
      <w:pPr>
        <w:ind w:left="360" w:hanging="1440"/>
        <w:rPr>
          <w:rFonts w:ascii="Garamond" w:hAnsi="Garamond"/>
          <w:color w:val="000000" w:themeColor="text1"/>
          <w:sz w:val="20"/>
          <w:szCs w:val="20"/>
        </w:rPr>
      </w:pPr>
      <w:hyperlink r:id="rId36" w:history="1">
        <w:r w:rsidR="00171D53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First annual City managers’ Summit aims to help practitioners more effectively implement policy</w:t>
        </w:r>
      </w:hyperlink>
      <w:r w:rsidR="00171D53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987033">
        <w:rPr>
          <w:rFonts w:ascii="Garamond" w:hAnsi="Garamond"/>
          <w:color w:val="000000" w:themeColor="text1"/>
          <w:sz w:val="20"/>
          <w:szCs w:val="20"/>
        </w:rPr>
        <w:t>(USC Price News)</w:t>
      </w:r>
    </w:p>
    <w:p w14:paraId="30374342" w14:textId="6DF0882C" w:rsidR="00171D53" w:rsidRDefault="00171D53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4A2AB063" w14:textId="43F44F80" w:rsidR="00957FB6" w:rsidRDefault="00957FB6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r>
        <w:rPr>
          <w:rFonts w:ascii="Garamond" w:hAnsi="Garamond"/>
          <w:color w:val="333333"/>
          <w:sz w:val="20"/>
          <w:szCs w:val="20"/>
        </w:rPr>
        <w:t>California faces tough fight against Trump immigration decision</w:t>
      </w:r>
      <w:r w:rsidR="00D6649A">
        <w:rPr>
          <w:rFonts w:ascii="Garamond" w:hAnsi="Garamond"/>
          <w:color w:val="333333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</w:t>
      </w:r>
      <w:r w:rsidR="00D6649A">
        <w:rPr>
          <w:rFonts w:ascii="Garamond" w:hAnsi="Garamond"/>
          <w:color w:val="333333"/>
          <w:sz w:val="20"/>
          <w:szCs w:val="20"/>
        </w:rPr>
        <w:t>Dail</w:t>
      </w:r>
      <w:r w:rsidR="004D5A0A">
        <w:rPr>
          <w:rFonts w:ascii="Garamond" w:hAnsi="Garamond"/>
          <w:color w:val="333333"/>
          <w:sz w:val="20"/>
          <w:szCs w:val="20"/>
        </w:rPr>
        <w:t xml:space="preserve">y Journal </w:t>
      </w:r>
      <w:r w:rsidR="00D6649A">
        <w:rPr>
          <w:rFonts w:ascii="Garamond" w:hAnsi="Garamond"/>
          <w:color w:val="333333"/>
          <w:sz w:val="20"/>
          <w:szCs w:val="20"/>
        </w:rPr>
        <w:t>November 2, 2017 – Subscription only)</w:t>
      </w:r>
    </w:p>
    <w:p w14:paraId="1D0094DD" w14:textId="77777777" w:rsidR="00171D53" w:rsidRDefault="00171D53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3A5BAAF7" w14:textId="54B5E6FA" w:rsidR="00171D53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7" w:history="1">
        <w:r w:rsidR="00171D53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Professor establishes Armenian Scholar Program in Price School</w:t>
        </w:r>
      </w:hyperlink>
      <w:r w:rsidR="00831D93">
        <w:rPr>
          <w:rFonts w:ascii="Garamond" w:hAnsi="Garamond"/>
          <w:color w:val="333333"/>
          <w:sz w:val="20"/>
          <w:szCs w:val="20"/>
        </w:rPr>
        <w:t xml:space="preserve"> (The Daily Trojan)</w:t>
      </w:r>
      <w:r w:rsidR="00171D53">
        <w:rPr>
          <w:rFonts w:ascii="Garamond" w:hAnsi="Garamond"/>
          <w:color w:val="333333"/>
          <w:sz w:val="20"/>
          <w:szCs w:val="20"/>
        </w:rPr>
        <w:t xml:space="preserve"> </w:t>
      </w:r>
    </w:p>
    <w:p w14:paraId="4667E10B" w14:textId="77777777" w:rsidR="00D6649A" w:rsidRDefault="00D6649A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2481416B" w14:textId="6FDCD67E" w:rsidR="005926DA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8" w:history="1">
        <w:r w:rsidR="00BC6C7A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California Supreme Court Allows Special Taxes with Fewer Votes</w:t>
        </w:r>
      </w:hyperlink>
      <w:r w:rsidR="00BC6C7A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(CAPR</w:t>
      </w:r>
      <w:r w:rsidR="00025BC6">
        <w:rPr>
          <w:rFonts w:ascii="Garamond" w:hAnsi="Garamond"/>
          <w:color w:val="333333"/>
          <w:sz w:val="20"/>
          <w:szCs w:val="20"/>
        </w:rPr>
        <w:t>ADIO</w:t>
      </w:r>
      <w:r w:rsidR="00831D93">
        <w:rPr>
          <w:rFonts w:ascii="Garamond" w:hAnsi="Garamond"/>
          <w:color w:val="333333"/>
          <w:sz w:val="20"/>
          <w:szCs w:val="20"/>
        </w:rPr>
        <w:t xml:space="preserve"> News)</w:t>
      </w:r>
    </w:p>
    <w:p w14:paraId="51F64E72" w14:textId="77777777" w:rsidR="005926DA" w:rsidRPr="00987033" w:rsidRDefault="005926DA" w:rsidP="009150DA">
      <w:pPr>
        <w:ind w:left="360" w:hanging="1440"/>
        <w:rPr>
          <w:rFonts w:ascii="Garamond" w:hAnsi="Garamond"/>
          <w:color w:val="C00000"/>
          <w:sz w:val="20"/>
          <w:szCs w:val="20"/>
        </w:rPr>
      </w:pPr>
    </w:p>
    <w:p w14:paraId="1F98A80D" w14:textId="4DFB6396" w:rsidR="008020C5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39" w:history="1">
        <w:r w:rsidR="008020C5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From Tragedy, a Dedication to Education and Service</w:t>
        </w:r>
      </w:hyperlink>
      <w:r w:rsidR="00831D93" w:rsidRPr="00987033">
        <w:rPr>
          <w:rFonts w:ascii="Garamond" w:hAnsi="Garamond"/>
          <w:color w:val="C00000"/>
          <w:sz w:val="20"/>
          <w:szCs w:val="20"/>
        </w:rPr>
        <w:t xml:space="preserve"> </w:t>
      </w:r>
      <w:r w:rsidR="00831D93">
        <w:rPr>
          <w:rFonts w:ascii="Garamond" w:hAnsi="Garamond"/>
          <w:color w:val="333333"/>
          <w:sz w:val="20"/>
          <w:szCs w:val="20"/>
        </w:rPr>
        <w:t>(USC Price News)</w:t>
      </w:r>
      <w:r w:rsidR="008020C5">
        <w:rPr>
          <w:rFonts w:ascii="Garamond" w:hAnsi="Garamond"/>
          <w:color w:val="333333"/>
          <w:sz w:val="20"/>
          <w:szCs w:val="20"/>
        </w:rPr>
        <w:t xml:space="preserve"> </w:t>
      </w:r>
    </w:p>
    <w:p w14:paraId="5AA3BF92" w14:textId="77777777" w:rsidR="008020C5" w:rsidRPr="00987033" w:rsidRDefault="008020C5" w:rsidP="009150DA">
      <w:pPr>
        <w:ind w:left="360" w:hanging="1440"/>
        <w:rPr>
          <w:rFonts w:ascii="Garamond" w:hAnsi="Garamond"/>
          <w:color w:val="C00000"/>
          <w:sz w:val="20"/>
          <w:szCs w:val="20"/>
        </w:rPr>
      </w:pPr>
    </w:p>
    <w:p w14:paraId="037234D7" w14:textId="7F8FA260" w:rsidR="008020C5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40" w:history="1">
        <w:r w:rsidR="008020C5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USC Professor Spotlights the Significance of Latinos to California’s Future</w:t>
        </w:r>
      </w:hyperlink>
      <w:r w:rsidR="00831D93">
        <w:rPr>
          <w:rFonts w:ascii="Garamond" w:hAnsi="Garamond"/>
          <w:color w:val="333333"/>
          <w:sz w:val="20"/>
          <w:szCs w:val="20"/>
        </w:rPr>
        <w:t xml:space="preserve"> (USC News)</w:t>
      </w:r>
      <w:r w:rsidR="008020C5">
        <w:rPr>
          <w:rFonts w:ascii="Garamond" w:hAnsi="Garamond"/>
          <w:color w:val="333333"/>
          <w:sz w:val="20"/>
          <w:szCs w:val="20"/>
        </w:rPr>
        <w:t xml:space="preserve"> </w:t>
      </w:r>
    </w:p>
    <w:p w14:paraId="7DCC4FF6" w14:textId="77777777" w:rsidR="008020C5" w:rsidRDefault="008020C5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631E49E2" w14:textId="4B416FD6" w:rsidR="008020C5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41" w:history="1">
        <w:r w:rsidR="008020C5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Zerunyan Offers Lessons in Governance, Leadership to Armenia’s Defense Ministry</w:t>
        </w:r>
      </w:hyperlink>
      <w:r w:rsidR="00025BC6">
        <w:rPr>
          <w:rFonts w:ascii="Garamond" w:hAnsi="Garamond"/>
          <w:color w:val="333333"/>
          <w:sz w:val="20"/>
          <w:szCs w:val="20"/>
        </w:rPr>
        <w:t xml:space="preserve"> (USC Price News)</w:t>
      </w:r>
      <w:r w:rsidR="008020C5">
        <w:rPr>
          <w:rFonts w:ascii="Garamond" w:hAnsi="Garamond"/>
          <w:color w:val="333333"/>
          <w:sz w:val="20"/>
          <w:szCs w:val="20"/>
        </w:rPr>
        <w:t xml:space="preserve"> </w:t>
      </w:r>
    </w:p>
    <w:p w14:paraId="2C4BD92E" w14:textId="77777777" w:rsidR="008020C5" w:rsidRDefault="008020C5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0C7CBCCB" w14:textId="11BCCBDF" w:rsidR="008020C5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42" w:history="1">
        <w:r w:rsidR="008020C5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Zerunyan Helps Shape Public Leadership from South Africa to Armenia</w:t>
        </w:r>
      </w:hyperlink>
      <w:r w:rsidR="00025BC6">
        <w:rPr>
          <w:rFonts w:ascii="Garamond" w:hAnsi="Garamond"/>
          <w:color w:val="333333"/>
          <w:sz w:val="20"/>
          <w:szCs w:val="20"/>
        </w:rPr>
        <w:t xml:space="preserve"> (USC Price News)</w:t>
      </w:r>
      <w:r w:rsidR="008020C5">
        <w:rPr>
          <w:rFonts w:ascii="Garamond" w:hAnsi="Garamond"/>
          <w:color w:val="333333"/>
          <w:sz w:val="20"/>
          <w:szCs w:val="20"/>
        </w:rPr>
        <w:t xml:space="preserve"> </w:t>
      </w:r>
    </w:p>
    <w:p w14:paraId="50454298" w14:textId="77777777" w:rsidR="005067C2" w:rsidRDefault="005067C2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07ABB72E" w14:textId="0BC2297A" w:rsidR="005067C2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43" w:history="1">
        <w:r w:rsidR="005B5D96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Profs. Zerunyan, Mazmanian Lead UN Sustainability Workshops in Armenia</w:t>
        </w:r>
      </w:hyperlink>
      <w:r w:rsidR="00025BC6">
        <w:rPr>
          <w:rFonts w:ascii="Garamond" w:hAnsi="Garamond"/>
          <w:color w:val="333333"/>
          <w:sz w:val="20"/>
          <w:szCs w:val="20"/>
        </w:rPr>
        <w:t xml:space="preserve"> (Asbarez News)</w:t>
      </w:r>
      <w:r w:rsidR="005B5D96">
        <w:rPr>
          <w:rFonts w:ascii="Garamond" w:hAnsi="Garamond"/>
          <w:color w:val="333333"/>
          <w:sz w:val="20"/>
          <w:szCs w:val="20"/>
        </w:rPr>
        <w:t xml:space="preserve"> </w:t>
      </w:r>
    </w:p>
    <w:p w14:paraId="32BDDF99" w14:textId="3937C5DA" w:rsidR="00432CE2" w:rsidRDefault="00432CE2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2BAE0ACC" w14:textId="7CC672D2" w:rsidR="00432CE2" w:rsidRDefault="00000000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  <w:hyperlink r:id="rId44" w:history="1">
        <w:r w:rsidR="00432CE2" w:rsidRPr="00987033">
          <w:rPr>
            <w:rStyle w:val="Hyperlink"/>
            <w:rFonts w:ascii="Garamond" w:hAnsi="Garamond"/>
            <w:color w:val="C00000"/>
            <w:sz w:val="20"/>
            <w:szCs w:val="20"/>
          </w:rPr>
          <w:t>Zerunyan’s family history feeds passion for public service</w:t>
        </w:r>
      </w:hyperlink>
      <w:r w:rsidR="00432CE2">
        <w:rPr>
          <w:rFonts w:ascii="Garamond" w:hAnsi="Garamond"/>
          <w:color w:val="333333"/>
          <w:sz w:val="20"/>
          <w:szCs w:val="20"/>
        </w:rPr>
        <w:t xml:space="preserve"> (PV Peninsula News) </w:t>
      </w:r>
    </w:p>
    <w:p w14:paraId="0DE6BA18" w14:textId="2662C0B3" w:rsidR="00795B0D" w:rsidRDefault="00795B0D" w:rsidP="009150DA">
      <w:pPr>
        <w:ind w:left="360" w:hanging="1440"/>
        <w:rPr>
          <w:rFonts w:ascii="Garamond" w:hAnsi="Garamond"/>
          <w:color w:val="333333"/>
          <w:sz w:val="20"/>
          <w:szCs w:val="20"/>
        </w:rPr>
      </w:pPr>
    </w:p>
    <w:p w14:paraId="79E48349" w14:textId="1F90DC35" w:rsidR="0012769B" w:rsidRPr="00FC1548" w:rsidRDefault="001978FF" w:rsidP="00FC1548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417212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G</w:t>
      </w:r>
      <w:r w:rsidR="0012769B" w:rsidRPr="00417212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overnment-Public and Not For Profit (NGO) Service</w:t>
      </w:r>
    </w:p>
    <w:p w14:paraId="63C4079B" w14:textId="20D1692F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="00BE7165">
        <w:rPr>
          <w:rFonts w:ascii="Calibri Light" w:hAnsi="Calibri Light" w:cs="Calibri Light"/>
          <w:color w:val="333333"/>
          <w:sz w:val="20"/>
          <w:szCs w:val="20"/>
        </w:rPr>
        <w:t>four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 term Mayor 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>(</w:t>
      </w:r>
      <w:r w:rsidR="004E6272" w:rsidRPr="004E6272">
        <w:rPr>
          <w:rFonts w:ascii="Calibri Light" w:hAnsi="Calibri Light" w:cs="Calibri Light"/>
          <w:color w:val="333333"/>
          <w:sz w:val="20"/>
          <w:szCs w:val="20"/>
        </w:rPr>
        <w:t>Mayor 2007-2008, 2012-2013</w:t>
      </w:r>
      <w:r w:rsidR="00BE7165"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="004E6272" w:rsidRPr="004E6272">
        <w:rPr>
          <w:rFonts w:ascii="Calibri Light" w:hAnsi="Calibri Light" w:cs="Calibri Light"/>
          <w:color w:val="333333"/>
          <w:sz w:val="20"/>
          <w:szCs w:val="20"/>
        </w:rPr>
        <w:t>2016-2017</w:t>
      </w:r>
      <w:r w:rsidR="00BE7165">
        <w:rPr>
          <w:rFonts w:ascii="Calibri Light" w:hAnsi="Calibri Light" w:cs="Calibri Light"/>
          <w:color w:val="333333"/>
          <w:sz w:val="20"/>
          <w:szCs w:val="20"/>
        </w:rPr>
        <w:t>, and 2021-</w:t>
      </w:r>
      <w:r w:rsidR="004C5E57">
        <w:rPr>
          <w:rFonts w:ascii="Calibri Light" w:hAnsi="Calibri Light" w:cs="Calibri Light"/>
          <w:color w:val="333333"/>
          <w:sz w:val="20"/>
          <w:szCs w:val="20"/>
        </w:rPr>
        <w:t>Present)</w:t>
      </w:r>
    </w:p>
    <w:p w14:paraId="3414A934" w14:textId="0839ED81" w:rsidR="004E6272" w:rsidRDefault="004E6272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="0012769B" w:rsidRPr="004E6272">
        <w:rPr>
          <w:rFonts w:ascii="Calibri Light" w:hAnsi="Calibri Light" w:cs="Calibri Light"/>
          <w:color w:val="333333"/>
          <w:sz w:val="20"/>
          <w:szCs w:val="20"/>
        </w:rPr>
        <w:t>Council Member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12769B" w:rsidRPr="004E6272">
        <w:rPr>
          <w:rFonts w:ascii="Calibri Light" w:hAnsi="Calibri Light" w:cs="Calibri Light"/>
          <w:color w:val="333333"/>
          <w:sz w:val="20"/>
          <w:szCs w:val="20"/>
        </w:rPr>
        <w:t>(Elected in 2003 and re-elected 2007, 2011, 2015</w:t>
      </w:r>
      <w:r w:rsidR="008C2F50" w:rsidRPr="004E6272">
        <w:rPr>
          <w:rFonts w:ascii="Calibri Light" w:hAnsi="Calibri Light" w:cs="Calibri Light"/>
          <w:color w:val="333333"/>
          <w:sz w:val="20"/>
          <w:szCs w:val="20"/>
        </w:rPr>
        <w:t xml:space="preserve"> and 2020</w:t>
      </w:r>
      <w:r w:rsidR="0012769B" w:rsidRPr="004E6272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5908B3A9" w14:textId="23169311" w:rsidR="0012769B" w:rsidRP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State of California Department of Consumer Affairs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, Medical Board Member and Vice President                                                 </w:t>
      </w:r>
    </w:p>
    <w:p w14:paraId="3BC719F9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(Governor Schwarzenegger’s appointee in 2006 and 2011; California Senate confirmation in May of 2007) </w:t>
      </w:r>
    </w:p>
    <w:p w14:paraId="14EF691B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, Chair of Equestrian Committee (2014-2015) </w:t>
      </w:r>
    </w:p>
    <w:p w14:paraId="1FE74B16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Chair of Traffic and Safety (2007-2012) (2020-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>2021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71D26237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Chair of Environmental Committee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(2003-2004)</w:t>
      </w:r>
    </w:p>
    <w:p w14:paraId="7A4E2B75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Rolling Hills Estates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Planning Commissioner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(1999-2003, Chair 2002-2003) </w:t>
      </w:r>
    </w:p>
    <w:p w14:paraId="5B50EE7F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County of Los Angeles Sanitation District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Board Member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(2007-2008 and 2012-2013 and 2016- </w:t>
      </w:r>
      <w:r w:rsidR="00493161" w:rsidRPr="004E6272">
        <w:rPr>
          <w:rFonts w:ascii="Calibri Light" w:hAnsi="Calibri Light" w:cs="Calibri Light"/>
          <w:color w:val="333333"/>
          <w:sz w:val="20"/>
          <w:szCs w:val="20"/>
        </w:rPr>
        <w:t>2017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and 2021-Present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) </w:t>
      </w:r>
    </w:p>
    <w:p w14:paraId="4FE2F333" w14:textId="77777777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Palos Verdes Peninsula Transit Authority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Board Member (2006 and 2010-2013 and 2015)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7401CF20" w14:textId="77A68FBF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Palos Verdes Peninsula Law Enforcement Committee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Board Member and Chair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(2007-2009</w:t>
      </w:r>
      <w:r w:rsidR="00FC1548"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2012-2014</w:t>
      </w:r>
      <w:r w:rsidR="00FC1548"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2017-</w:t>
      </w:r>
      <w:r w:rsidR="00493161" w:rsidRPr="004E6272">
        <w:rPr>
          <w:rFonts w:ascii="Calibri Light" w:hAnsi="Calibri Light" w:cs="Calibri Light"/>
          <w:color w:val="333333"/>
          <w:sz w:val="20"/>
          <w:szCs w:val="20"/>
        </w:rPr>
        <w:t>2018</w:t>
      </w:r>
      <w:r w:rsidR="00FC1548">
        <w:rPr>
          <w:rFonts w:ascii="Calibri Light" w:hAnsi="Calibri Light" w:cs="Calibri Light"/>
          <w:color w:val="333333"/>
          <w:sz w:val="20"/>
          <w:szCs w:val="20"/>
        </w:rPr>
        <w:t>, 2021-2022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758F2167" w14:textId="73398F8E" w:rsid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California Contract Cities Association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Elected 52nd President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(2008)</w:t>
      </w:r>
    </w:p>
    <w:p w14:paraId="4F2A505F" w14:textId="3AC158FA" w:rsidR="0012769B" w:rsidRPr="004E6272" w:rsidRDefault="0012769B" w:rsidP="004E6272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California Contract Cities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4E6272"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Association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Past President and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Executive Board Member</w:t>
      </w:r>
      <w:r w:rsidR="004E6272">
        <w:rPr>
          <w:rFonts w:ascii="Calibri Light" w:hAnsi="Calibri Light" w:cs="Calibri Light"/>
          <w:color w:val="333333"/>
          <w:sz w:val="20"/>
          <w:szCs w:val="20"/>
        </w:rPr>
        <w:t xml:space="preserve"> (2009-Present)</w:t>
      </w:r>
    </w:p>
    <w:p w14:paraId="6996078C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4E6272">
        <w:rPr>
          <w:rFonts w:ascii="Calibri Light" w:hAnsi="Calibri Light" w:cs="Calibri Light"/>
          <w:b/>
          <w:bCs/>
          <w:color w:val="333333"/>
          <w:sz w:val="20"/>
          <w:szCs w:val="20"/>
        </w:rPr>
        <w:t>Southern California Association of Governments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 (SCAG), Energy and </w:t>
      </w:r>
      <w:r w:rsidR="00C75150" w:rsidRPr="004E6272">
        <w:rPr>
          <w:rFonts w:ascii="Calibri Light" w:hAnsi="Calibri Light" w:cs="Calibri Light"/>
          <w:color w:val="333333"/>
          <w:sz w:val="20"/>
          <w:szCs w:val="20"/>
        </w:rPr>
        <w:t>Envi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 xml:space="preserve">ronment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and Water Policy Committee (2005-2007)</w:t>
      </w:r>
    </w:p>
    <w:p w14:paraId="2403122C" w14:textId="0FBE91C8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Southern California Association of Governments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 (SCAG), Community Economic and Human Development 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>Comm.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(2013-Present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>)</w:t>
      </w:r>
    </w:p>
    <w:p w14:paraId="1CEB57A3" w14:textId="5F511243" w:rsidR="00C75150" w:rsidRDefault="00C75150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South Bay Council of Governments </w:t>
      </w:r>
      <w:r w:rsidRPr="00C75150">
        <w:rPr>
          <w:rFonts w:ascii="Calibri Light" w:hAnsi="Calibri Light" w:cs="Calibri Light"/>
          <w:color w:val="333333"/>
          <w:sz w:val="20"/>
          <w:szCs w:val="20"/>
        </w:rPr>
        <w:t xml:space="preserve">(SBCOG), </w:t>
      </w:r>
      <w:r>
        <w:rPr>
          <w:rFonts w:ascii="Calibri Light" w:hAnsi="Calibri Light" w:cs="Calibri Light"/>
          <w:color w:val="333333"/>
          <w:sz w:val="20"/>
          <w:szCs w:val="20"/>
        </w:rPr>
        <w:t>Board Member (2003-Present)</w:t>
      </w:r>
    </w:p>
    <w:p w14:paraId="1A38DEEB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League of California Cities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, Member of Administrative Services Policy Committee 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>(2005)</w:t>
      </w:r>
    </w:p>
    <w:p w14:paraId="5216AAD1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National League of Cities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>,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 xml:space="preserve"> University</w:t>
      </w:r>
      <w:r w:rsidR="00493161" w:rsidRPr="004E6272">
        <w:rPr>
          <w:rFonts w:ascii="Calibri Light" w:hAnsi="Calibri Light" w:cs="Calibri Light"/>
          <w:color w:val="333333"/>
          <w:sz w:val="20"/>
          <w:szCs w:val="20"/>
        </w:rPr>
        <w:t xml:space="preserve"> Board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 xml:space="preserve"> Member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(2016-Present)</w:t>
      </w:r>
    </w:p>
    <w:p w14:paraId="76C770FC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Business Technology Center (“BTC”) of the County of Los Angeles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Advisory Board Member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(2000-2015)</w:t>
      </w:r>
    </w:p>
    <w:p w14:paraId="470F0D70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Armenian Bar Association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Chairman of the Board of Governors (2006-2008)</w:t>
      </w:r>
    </w:p>
    <w:p w14:paraId="2CE839A5" w14:textId="77777777" w:rsidR="00C75150" w:rsidRDefault="00C75150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Superior Court of California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, </w:t>
      </w:r>
      <w:r w:rsidR="0012769B" w:rsidRPr="004E6272">
        <w:rPr>
          <w:rFonts w:ascii="Calibri Light" w:hAnsi="Calibri Light" w:cs="Calibri Light"/>
          <w:color w:val="333333"/>
          <w:sz w:val="20"/>
          <w:szCs w:val="20"/>
        </w:rPr>
        <w:t>Judge Pro Tem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pore </w:t>
      </w:r>
      <w:r w:rsidR="0012769B" w:rsidRPr="004E6272">
        <w:rPr>
          <w:rFonts w:ascii="Calibri Light" w:hAnsi="Calibri Light" w:cs="Calibri Light"/>
          <w:color w:val="333333"/>
          <w:sz w:val="20"/>
          <w:szCs w:val="20"/>
        </w:rPr>
        <w:t>(1998-2005)</w:t>
      </w:r>
    </w:p>
    <w:p w14:paraId="07CEE5B8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Armenian National Committee of America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Policy Advisory Committee and Legal Counsel (1995-2005)</w:t>
      </w:r>
    </w:p>
    <w:p w14:paraId="0916DE8A" w14:textId="77777777" w:rsidR="00C75150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Little Company of Mary Hospitals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Service Task Force Member</w:t>
      </w:r>
      <w:r w:rsidR="00C75150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(2003-2005)</w:t>
      </w:r>
    </w:p>
    <w:p w14:paraId="128A3213" w14:textId="4D63FBC5" w:rsidR="0012769B" w:rsidRPr="004E6272" w:rsidRDefault="0012769B" w:rsidP="00C7515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C75150">
        <w:rPr>
          <w:rFonts w:ascii="Calibri Light" w:hAnsi="Calibri Light" w:cs="Calibri Light"/>
          <w:b/>
          <w:bCs/>
          <w:color w:val="333333"/>
          <w:sz w:val="20"/>
          <w:szCs w:val="20"/>
        </w:rPr>
        <w:t>Daniel Freeman Hospitals Foundation</w:t>
      </w:r>
      <w:r w:rsidRPr="004E6272">
        <w:rPr>
          <w:rFonts w:ascii="Calibri Light" w:hAnsi="Calibri Light" w:cs="Calibri Light"/>
          <w:color w:val="333333"/>
          <w:sz w:val="20"/>
          <w:szCs w:val="20"/>
        </w:rPr>
        <w:t>, Chairman of the Board (2002)</w:t>
      </w:r>
    </w:p>
    <w:p w14:paraId="5AAFC9C9" w14:textId="77777777" w:rsidR="0012769B" w:rsidRPr="004E6272" w:rsidRDefault="0012769B" w:rsidP="002958D0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</w:p>
    <w:p w14:paraId="24DCF76B" w14:textId="229228F9" w:rsidR="0012769B" w:rsidRPr="00987033" w:rsidRDefault="0012769B" w:rsidP="002958D0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Private Sector</w:t>
      </w:r>
      <w:r w:rsid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Experience</w:t>
      </w:r>
    </w:p>
    <w:p w14:paraId="4C0C7DB7" w14:textId="77777777" w:rsidR="0012769B" w:rsidRPr="0016363E" w:rsidRDefault="0012769B" w:rsidP="002958D0">
      <w:pPr>
        <w:ind w:left="360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163FB804" w14:textId="77777777" w:rsidR="0012769B" w:rsidRP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Public-Private Community Development LLC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: Principal and Founder (2006-Present)</w:t>
      </w:r>
    </w:p>
    <w:p w14:paraId="390F5D3F" w14:textId="491F0E9C" w:rsid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P3 Solutions Group, LLC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: </w:t>
      </w:r>
      <w:r w:rsidR="0019576C">
        <w:rPr>
          <w:rFonts w:ascii="Calibri Light" w:hAnsi="Calibri Light" w:cs="Calibri Light"/>
          <w:color w:val="333333"/>
          <w:sz w:val="20"/>
          <w:szCs w:val="20"/>
        </w:rPr>
        <w:t>Principal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(2010)</w:t>
      </w:r>
    </w:p>
    <w:p w14:paraId="62A76FB5" w14:textId="29ECA9B1" w:rsid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California P3 Infrastructure Group, LLC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: </w:t>
      </w:r>
      <w:r w:rsidR="0019576C">
        <w:rPr>
          <w:rFonts w:ascii="Calibri Light" w:hAnsi="Calibri Light" w:cs="Calibri Light"/>
          <w:color w:val="333333"/>
          <w:sz w:val="20"/>
          <w:szCs w:val="20"/>
        </w:rPr>
        <w:t>Principal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(2009)</w:t>
      </w:r>
    </w:p>
    <w:p w14:paraId="497ED92C" w14:textId="4C75537C" w:rsidR="0012769B" w:rsidRP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Sulmeyer Kupetz, a PC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: Shareholder/Principal, Lawyer (1995-2005)</w:t>
      </w:r>
    </w:p>
    <w:p w14:paraId="225E3837" w14:textId="4C10A8FE" w:rsidR="0012769B" w:rsidRP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Yacoubian &amp; Zerunyan, a PC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: Shareholder/Principal, Lawyer (1989-1995)</w:t>
      </w:r>
    </w:p>
    <w:p w14:paraId="139F578C" w14:textId="77777777" w:rsidR="0012769B" w:rsidRPr="00987033" w:rsidRDefault="00127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b/>
          <w:bCs/>
          <w:color w:val="333333"/>
          <w:sz w:val="20"/>
          <w:szCs w:val="20"/>
        </w:rPr>
        <w:t>International Marketing Alliance, Inc.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: Senior Vice President of Law and Finance (1985-1989)</w:t>
      </w:r>
    </w:p>
    <w:p w14:paraId="35876CCB" w14:textId="77777777" w:rsidR="0012769B" w:rsidRPr="0016363E" w:rsidRDefault="0012769B" w:rsidP="002958D0">
      <w:pPr>
        <w:ind w:left="360"/>
        <w:jc w:val="both"/>
        <w:rPr>
          <w:rFonts w:ascii="Garamond" w:hAnsi="Garamond"/>
          <w:color w:val="333333"/>
          <w:sz w:val="20"/>
          <w:szCs w:val="20"/>
        </w:rPr>
      </w:pPr>
    </w:p>
    <w:p w14:paraId="677DE6A9" w14:textId="5EB2755B" w:rsidR="00B94AC4" w:rsidRPr="00987033" w:rsidRDefault="00000BFE" w:rsidP="0098703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Law </w:t>
      </w:r>
      <w:r w:rsidR="00136F5F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&amp; Consulting </w:t>
      </w:r>
      <w:r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Profession</w:t>
      </w:r>
      <w:r w:rsidR="00136F5F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al</w:t>
      </w:r>
      <w:r w:rsidR="00B94AC4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Experience and </w:t>
      </w:r>
      <w:r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Former </w:t>
      </w:r>
      <w:r w:rsidR="008D7869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Legal </w:t>
      </w:r>
      <w:r w:rsidR="00B94AC4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Representation</w:t>
      </w:r>
      <w:r w:rsidR="00515B34" w:rsidRPr="0098703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 xml:space="preserve"> Highlights</w:t>
      </w:r>
    </w:p>
    <w:p w14:paraId="6406C738" w14:textId="6F98B655" w:rsidR="00B94AC4" w:rsidRPr="0016363E" w:rsidRDefault="004C5E57" w:rsidP="002958D0">
      <w:pPr>
        <w:ind w:left="360"/>
        <w:jc w:val="both"/>
        <w:rPr>
          <w:rFonts w:ascii="Garamond" w:hAnsi="Garamond"/>
          <w:smallCaps/>
          <w:color w:val="800000"/>
          <w:sz w:val="20"/>
          <w:szCs w:val="20"/>
          <w:u w:val="singl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32049B1F" wp14:editId="10369B91">
            <wp:simplePos x="0" y="0"/>
            <wp:positionH relativeFrom="column">
              <wp:posOffset>3684905</wp:posOffset>
            </wp:positionH>
            <wp:positionV relativeFrom="paragraph">
              <wp:posOffset>53340</wp:posOffset>
            </wp:positionV>
            <wp:extent cx="2702560" cy="798195"/>
            <wp:effectExtent l="0" t="0" r="2540" b="1905"/>
            <wp:wrapSquare wrapText="bothSides"/>
            <wp:docPr id="2" name="Picture 2" descr="signature_66802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ature_668023714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97502" w14:textId="4B7C0355" w:rsidR="00987033" w:rsidRDefault="00136F5F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Oxnard Fire Station 8 (Public Private Partnership)</w:t>
      </w:r>
    </w:p>
    <w:p w14:paraId="3EBBE44A" w14:textId="199D9426" w:rsidR="00136F5F" w:rsidRPr="00987033" w:rsidRDefault="00136F5F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Long Beach Court House (Public Private Partnership)</w:t>
      </w:r>
      <w:r w:rsidR="0082122F" w:rsidRPr="0082122F">
        <w:rPr>
          <w:rFonts w:ascii="Calibri" w:hAnsi="Calibri" w:cs="Calibri"/>
          <w:noProof/>
        </w:rPr>
        <w:t xml:space="preserve"> </w:t>
      </w:r>
      <w:r w:rsidR="0082122F">
        <w:rPr>
          <w:rFonts w:ascii="Calibri" w:hAnsi="Calibri" w:cs="Calibri"/>
          <w:noProof/>
        </w:rPr>
        <w:fldChar w:fldCharType="begin"/>
      </w:r>
      <w:r w:rsidR="0082122F">
        <w:rPr>
          <w:rFonts w:ascii="Calibri" w:hAnsi="Calibri" w:cs="Calibri"/>
          <w:noProof/>
        </w:rPr>
        <w:instrText xml:space="preserve"> INCLUDEPICTURE  "/Users/frankzerunyan/Library/Containers/com.microsoft.Outlook/Data/Library/Caches/Signatures/signature_668023714" \* MERGEFORMATINET </w:instrText>
      </w:r>
      <w:r w:rsidR="0082122F">
        <w:rPr>
          <w:rFonts w:ascii="Calibri" w:hAnsi="Calibri" w:cs="Calibri"/>
          <w:noProof/>
        </w:rPr>
        <w:fldChar w:fldCharType="end"/>
      </w:r>
    </w:p>
    <w:p w14:paraId="6F0C7A05" w14:textId="3E8A9C67" w:rsidR="005F1508" w:rsidRPr="00987033" w:rsidRDefault="00515B34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Los Angeles County 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>Department of Beaches and Harbors</w:t>
      </w:r>
      <w:r w:rsidR="00000BFE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5EE41B38" w14:textId="77777777" w:rsidR="00987033" w:rsidRDefault="00000BFE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Los Angeles County 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>Department of Health</w:t>
      </w:r>
      <w:r w:rsidR="00515B34" w:rsidRPr="00987033">
        <w:rPr>
          <w:rFonts w:ascii="Calibri Light" w:hAnsi="Calibri Light" w:cs="Calibri Light"/>
          <w:color w:val="333333"/>
          <w:sz w:val="20"/>
          <w:szCs w:val="20"/>
        </w:rPr>
        <w:t>,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074D7CFE" w14:textId="77777777" w:rsidR="00987033" w:rsidRDefault="00987033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color w:val="333333"/>
          <w:sz w:val="20"/>
          <w:szCs w:val="20"/>
        </w:rPr>
        <w:t xml:space="preserve">Los Angeles County 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>Department of Consumer Affairs</w:t>
      </w:r>
    </w:p>
    <w:p w14:paraId="6EBA93D5" w14:textId="296448E7" w:rsidR="00067E16" w:rsidRPr="00987033" w:rsidRDefault="00000BFE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Los Angeles County 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>Public Guardian</w:t>
      </w:r>
      <w:r w:rsidR="00C03109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43BE035E" w14:textId="77777777" w:rsidR="001457B3" w:rsidRDefault="001457B3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>
        <w:rPr>
          <w:rFonts w:ascii="Calibri Light" w:hAnsi="Calibri Light" w:cs="Calibri Light"/>
          <w:color w:val="333333"/>
          <w:sz w:val="20"/>
          <w:szCs w:val="20"/>
        </w:rPr>
        <w:t xml:space="preserve">State of 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>California Counties of Los Angeles, San Bernardino, Kern, Santa Barbara, San Luis Obispo, Tulare, Fresno, Santa Clara,</w:t>
      </w:r>
    </w:p>
    <w:p w14:paraId="6D3CB41D" w14:textId="77777777" w:rsidR="001457B3" w:rsidRDefault="00B94AC4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Stanislau</w:t>
      </w:r>
      <w:r w:rsidR="001457B3">
        <w:rPr>
          <w:rFonts w:ascii="Calibri Light" w:hAnsi="Calibri Light" w:cs="Calibri Light"/>
          <w:color w:val="333333"/>
          <w:sz w:val="20"/>
          <w:szCs w:val="20"/>
        </w:rPr>
        <w:t xml:space="preserve">s,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Tuolumne, Alameda, San Francisco, Siskiyou, Trinity, Sonoma (In re Pacific Gas and Electric)</w:t>
      </w:r>
    </w:p>
    <w:p w14:paraId="250EE9A5" w14:textId="77777777" w:rsidR="001457B3" w:rsidRDefault="00B94AC4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California Cities of Palm Springs, Palm Desert, Moreno Valley, Hemet and Simi Valley (In re City of Desert Hot Springs)</w:t>
      </w:r>
      <w:r w:rsidR="00C03109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3D266FE5" w14:textId="77777777" w:rsidR="001457B3" w:rsidRDefault="00B94AC4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Cities of Los Angeles, Beverly Hills and 14 other cities in Los Angeles County (In re Adelphia Corporation)</w:t>
      </w:r>
      <w:r w:rsidR="00863C0E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5632F7E6" w14:textId="77777777" w:rsidR="001457B3" w:rsidRDefault="00B94AC4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County of Stanislaus and City of Modesto (In re Covanta</w:t>
      </w:r>
      <w:r w:rsidR="001457B3">
        <w:rPr>
          <w:rFonts w:ascii="Calibri Light" w:hAnsi="Calibri Light" w:cs="Calibri Light"/>
          <w:color w:val="333333"/>
          <w:sz w:val="20"/>
          <w:szCs w:val="20"/>
        </w:rPr>
        <w:t xml:space="preserve"> Energy</w:t>
      </w:r>
      <w:r w:rsidR="00863C0E" w:rsidRPr="00987033">
        <w:rPr>
          <w:rFonts w:ascii="Calibri Light" w:hAnsi="Calibri Light" w:cs="Calibri Light"/>
          <w:color w:val="333333"/>
          <w:sz w:val="20"/>
          <w:szCs w:val="20"/>
        </w:rPr>
        <w:t>)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5D8B0EB4" w14:textId="77777777" w:rsidR="001457B3" w:rsidRDefault="00D9450F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Los Angeles World A</w:t>
      </w:r>
      <w:r w:rsidR="00000BFE" w:rsidRPr="00987033">
        <w:rPr>
          <w:rFonts w:ascii="Calibri Light" w:hAnsi="Calibri Light" w:cs="Calibri Light"/>
          <w:color w:val="333333"/>
          <w:sz w:val="20"/>
          <w:szCs w:val="20"/>
        </w:rPr>
        <w:t xml:space="preserve">irports </w:t>
      </w:r>
    </w:p>
    <w:p w14:paraId="70A8F1D1" w14:textId="77777777" w:rsidR="001457B3" w:rsidRDefault="005A1139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Port of Los Angeles</w:t>
      </w:r>
      <w:r w:rsidR="00D9450F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5C1016A5" w14:textId="77777777" w:rsidR="001457B3" w:rsidRDefault="00000BFE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General Electric Capital Corporation</w:t>
      </w:r>
      <w:r w:rsidR="00B94AC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49AD68D8" w14:textId="0909E7D9" w:rsidR="005A1139" w:rsidRPr="00987033" w:rsidRDefault="00B94AC4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lastRenderedPageBreak/>
        <w:t>Transamerica Occidental Life Insurance Company</w:t>
      </w:r>
    </w:p>
    <w:p w14:paraId="5ECFB1E0" w14:textId="77777777" w:rsidR="001457B3" w:rsidRDefault="005F1508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Peninsula Shopping Center Mall</w:t>
      </w:r>
      <w:r w:rsidR="00D96942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516ED0DB" w14:textId="77777777" w:rsidR="001457B3" w:rsidRDefault="005F1508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The Jewelers Mall</w:t>
      </w:r>
      <w:r w:rsidR="002978F2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D96942" w:rsidRPr="00987033">
        <w:rPr>
          <w:rFonts w:ascii="Calibri Light" w:hAnsi="Calibri Light" w:cs="Calibri Light"/>
          <w:color w:val="333333"/>
          <w:sz w:val="20"/>
          <w:szCs w:val="20"/>
        </w:rPr>
        <w:t xml:space="preserve">of </w:t>
      </w:r>
      <w:r w:rsidR="002978F2" w:rsidRPr="00987033">
        <w:rPr>
          <w:rFonts w:ascii="Calibri Light" w:hAnsi="Calibri Light" w:cs="Calibri Light"/>
          <w:color w:val="333333"/>
          <w:sz w:val="20"/>
          <w:szCs w:val="20"/>
        </w:rPr>
        <w:t>Los Angeles</w:t>
      </w:r>
      <w:r w:rsidR="00D96942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25D63E9E" w14:textId="356A7DF4" w:rsidR="00075B99" w:rsidRPr="00987033" w:rsidRDefault="00D96942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Grand Central Market Mall</w:t>
      </w:r>
    </w:p>
    <w:p w14:paraId="21817DE8" w14:textId="77777777" w:rsidR="001457B3" w:rsidRDefault="00B94AC4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City National Bank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7094FB4C" w14:textId="77777777" w:rsidR="001457B3" w:rsidRDefault="00B94AC4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Cedars Bank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384F5886" w14:textId="484B0C25" w:rsidR="00AC6B5A" w:rsidRPr="00F27CC8" w:rsidRDefault="00B94AC4" w:rsidP="00F27CC8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987033">
        <w:rPr>
          <w:rFonts w:ascii="Calibri Light" w:hAnsi="Calibri Light" w:cs="Calibri Light"/>
          <w:color w:val="333333"/>
          <w:sz w:val="20"/>
          <w:szCs w:val="20"/>
        </w:rPr>
        <w:t>Tokai Bank</w:t>
      </w:r>
    </w:p>
    <w:p w14:paraId="1FAD139F" w14:textId="77777777" w:rsidR="00AC6B5A" w:rsidRDefault="00AC6B5A" w:rsidP="001457B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</w:p>
    <w:p w14:paraId="22D4D8F8" w14:textId="2CB86033" w:rsidR="001457B3" w:rsidRPr="001457B3" w:rsidRDefault="001457B3" w:rsidP="001457B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1457B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Bar Memberships/Licenses to Practice Law</w:t>
      </w:r>
    </w:p>
    <w:p w14:paraId="5A9455F1" w14:textId="77777777" w:rsidR="001457B3" w:rsidRPr="0016363E" w:rsidRDefault="001457B3" w:rsidP="001457B3">
      <w:pPr>
        <w:ind w:left="360"/>
        <w:rPr>
          <w:rFonts w:ascii="Garamond" w:hAnsi="Garamond"/>
          <w:color w:val="333333"/>
          <w:sz w:val="20"/>
          <w:szCs w:val="20"/>
        </w:rPr>
      </w:pPr>
    </w:p>
    <w:p w14:paraId="11A4C4A5" w14:textId="516D40FD" w:rsidR="001457B3" w:rsidRPr="00D673FC" w:rsidRDefault="001457B3" w:rsidP="001457B3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Supreme Court of the State of California </w:t>
      </w:r>
    </w:p>
    <w:p w14:paraId="16F5272C" w14:textId="269B41FE" w:rsidR="001457B3" w:rsidRDefault="001457B3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United States Federal District Court</w:t>
      </w:r>
      <w:r w:rsidRPr="001457B3">
        <w:rPr>
          <w:rFonts w:ascii="Calibri Light" w:hAnsi="Calibri Light" w:cs="Calibri Light"/>
          <w:color w:val="333333"/>
          <w:sz w:val="20"/>
          <w:szCs w:val="20"/>
        </w:rPr>
        <w:t xml:space="preserve"> (</w:t>
      </w:r>
      <w:r>
        <w:rPr>
          <w:rFonts w:ascii="Calibri Light" w:hAnsi="Calibri Light" w:cs="Calibri Light"/>
          <w:color w:val="333333"/>
          <w:sz w:val="20"/>
          <w:szCs w:val="20"/>
        </w:rPr>
        <w:t>Central</w:t>
      </w:r>
      <w:r w:rsidRPr="001457B3">
        <w:rPr>
          <w:rFonts w:ascii="Calibri Light" w:hAnsi="Calibri Light" w:cs="Calibri Light"/>
          <w:color w:val="333333"/>
          <w:sz w:val="20"/>
          <w:szCs w:val="20"/>
        </w:rPr>
        <w:t xml:space="preserve"> and Northern Districts of California) </w:t>
      </w:r>
    </w:p>
    <w:p w14:paraId="25079755" w14:textId="77777777" w:rsidR="001457B3" w:rsidRPr="00D673FC" w:rsidRDefault="001457B3" w:rsidP="001457B3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United States Court of International Trade </w:t>
      </w:r>
    </w:p>
    <w:p w14:paraId="26B0CA48" w14:textId="3C507DD6" w:rsidR="001457B3" w:rsidRDefault="001457B3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District of Columbia Court of Appeals</w:t>
      </w:r>
      <w:r w:rsidRPr="001457B3">
        <w:rPr>
          <w:rFonts w:ascii="Calibri Light" w:hAnsi="Calibri Light" w:cs="Calibri Light"/>
          <w:color w:val="333333"/>
          <w:sz w:val="20"/>
          <w:szCs w:val="20"/>
        </w:rPr>
        <w:t xml:space="preserve"> (currently inactive status)</w:t>
      </w:r>
    </w:p>
    <w:p w14:paraId="6D012A40" w14:textId="5703D7E8" w:rsidR="00D673FC" w:rsidRDefault="001457B3" w:rsidP="00AC6B5A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Supreme Court of the United States</w:t>
      </w:r>
    </w:p>
    <w:p w14:paraId="12EE5B19" w14:textId="77777777" w:rsidR="00450EA1" w:rsidRDefault="00450EA1" w:rsidP="00D673FC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</w:p>
    <w:p w14:paraId="09FF4E3D" w14:textId="27DE36F0" w:rsidR="00545D54" w:rsidRPr="00D673FC" w:rsidRDefault="00545D54" w:rsidP="00D673FC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1457B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Awards and Honors</w:t>
      </w:r>
    </w:p>
    <w:p w14:paraId="22693C66" w14:textId="77777777" w:rsidR="00545D54" w:rsidRPr="0016363E" w:rsidRDefault="00545D54" w:rsidP="002958D0">
      <w:pPr>
        <w:ind w:left="360"/>
        <w:rPr>
          <w:rFonts w:ascii="Garamond" w:hAnsi="Garamond"/>
          <w:smallCaps/>
          <w:color w:val="800000"/>
          <w:sz w:val="20"/>
          <w:szCs w:val="20"/>
          <w:u w:val="single"/>
        </w:rPr>
      </w:pPr>
    </w:p>
    <w:p w14:paraId="5DC73FFF" w14:textId="71D28950" w:rsidR="001E169B" w:rsidRPr="00987033" w:rsidRDefault="001E169B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LL.D. Doctor of Laws – Honoris Causa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– The Public Administration Academy of the Republic of Armenia</w:t>
      </w:r>
      <w:r w:rsidR="003B1C09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123A84AC" w14:textId="77777777" w:rsidR="00D673FC" w:rsidRDefault="00FD5148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Medal of Assistance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to the Military Education of the Armed Forces of the Republic of Armenia</w:t>
      </w:r>
    </w:p>
    <w:p w14:paraId="25E34D5A" w14:textId="77777777" w:rsidR="00D673FC" w:rsidRPr="00D673FC" w:rsidRDefault="00545D54" w:rsidP="00D673FC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Who’s Who in America </w:t>
      </w:r>
    </w:p>
    <w:p w14:paraId="18E73551" w14:textId="1C633B36" w:rsidR="00545D54" w:rsidRPr="00D673FC" w:rsidRDefault="00545D54" w:rsidP="00D673FC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Who’s Who in American Law </w:t>
      </w:r>
    </w:p>
    <w:p w14:paraId="7134E176" w14:textId="1C1B3B28" w:rsidR="00545D54" w:rsidRPr="00987033" w:rsidRDefault="00545D54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The Legal Network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, Top Lawyers in California</w:t>
      </w:r>
    </w:p>
    <w:p w14:paraId="4DD3CBAA" w14:textId="5BB92F9E" w:rsidR="00545D54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Los Angeles Magazine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Southern California Super Lawyers</w:t>
      </w:r>
    </w:p>
    <w:p w14:paraId="19204000" w14:textId="6A64A22D" w:rsidR="00545D54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Martindal</w:t>
      </w:r>
      <w:r w:rsidR="00067E16"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e-Hubbell</w:t>
      </w:r>
      <w:r w:rsidR="00067E16" w:rsidRPr="00987033">
        <w:rPr>
          <w:rFonts w:ascii="Calibri Light" w:hAnsi="Calibri Light" w:cs="Calibri Light"/>
          <w:color w:val="333333"/>
          <w:sz w:val="20"/>
          <w:szCs w:val="20"/>
        </w:rPr>
        <w:t xml:space="preserve"> Peer Review Rating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Distinguished</w:t>
      </w:r>
      <w:r w:rsidR="00067E16" w:rsidRPr="00987033">
        <w:rPr>
          <w:rFonts w:ascii="Calibri Light" w:hAnsi="Calibri Light" w:cs="Calibri Light"/>
          <w:color w:val="333333"/>
          <w:sz w:val="20"/>
          <w:szCs w:val="20"/>
        </w:rPr>
        <w:t xml:space="preserve"> Lawyer</w:t>
      </w:r>
      <w:r w:rsidR="00F55088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</w:p>
    <w:p w14:paraId="1F051146" w14:textId="31AE9A20" w:rsidR="00545D54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The President’s Commission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on White House Fellowships Selection Panel</w:t>
      </w:r>
    </w:p>
    <w:p w14:paraId="6D6A2E53" w14:textId="6B6228D3" w:rsidR="00F55088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United States Congress</w:t>
      </w:r>
      <w:r w:rsid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 </w:t>
      </w:r>
      <w:r w:rsidR="00D673FC">
        <w:rPr>
          <w:rFonts w:ascii="Calibri Light" w:hAnsi="Calibri Light" w:cs="Calibri Light"/>
          <w:color w:val="333333"/>
          <w:sz w:val="20"/>
          <w:szCs w:val="20"/>
        </w:rPr>
        <w:t xml:space="preserve">Special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Recognition for Public Service </w:t>
      </w:r>
    </w:p>
    <w:p w14:paraId="5A9CB4FA" w14:textId="0074E176" w:rsidR="00F55088" w:rsidRPr="00987033" w:rsidRDefault="00F55088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California </w:t>
      </w:r>
      <w:r w:rsidR="00D673FC"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State </w:t>
      </w: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Senate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D673FC">
        <w:rPr>
          <w:rFonts w:ascii="Calibri Light" w:hAnsi="Calibri Light" w:cs="Calibri Light"/>
          <w:color w:val="333333"/>
          <w:sz w:val="20"/>
          <w:szCs w:val="20"/>
        </w:rPr>
        <w:t xml:space="preserve">Special </w:t>
      </w:r>
      <w:r w:rsidR="00D673FC" w:rsidRPr="00987033">
        <w:rPr>
          <w:rFonts w:ascii="Calibri Light" w:hAnsi="Calibri Light" w:cs="Calibri Light"/>
          <w:color w:val="333333"/>
          <w:sz w:val="20"/>
          <w:szCs w:val="20"/>
        </w:rPr>
        <w:t>Recognition for Public Service</w:t>
      </w:r>
    </w:p>
    <w:p w14:paraId="2D45E7CE" w14:textId="66BBFFD2" w:rsidR="00545D54" w:rsidRPr="00987033" w:rsidRDefault="00D673FC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California </w:t>
      </w:r>
      <w:r w:rsidR="00F55088"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State Assembly</w:t>
      </w:r>
      <w:r w:rsidR="00F55088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Special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Recognition for Public Service</w:t>
      </w:r>
    </w:p>
    <w:p w14:paraId="7664656C" w14:textId="200F8631" w:rsidR="00545D54" w:rsidRPr="00D673FC" w:rsidRDefault="00545D54" w:rsidP="00D673FC">
      <w:pPr>
        <w:ind w:left="360" w:hanging="1440"/>
        <w:rPr>
          <w:rFonts w:ascii="Calibri Light" w:hAnsi="Calibri Light" w:cs="Calibri Light"/>
          <w:b/>
          <w:bCs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California League of Cities</w:t>
      </w:r>
      <w:r w:rsid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 </w:t>
      </w:r>
      <w:r w:rsidR="00D673FC">
        <w:rPr>
          <w:rFonts w:ascii="Calibri Light" w:hAnsi="Calibri Light" w:cs="Calibri Light"/>
          <w:color w:val="333333"/>
          <w:sz w:val="20"/>
          <w:szCs w:val="20"/>
        </w:rPr>
        <w:t xml:space="preserve">Special </w:t>
      </w:r>
      <w:r w:rsidR="00D673FC" w:rsidRPr="00987033">
        <w:rPr>
          <w:rFonts w:ascii="Calibri Light" w:hAnsi="Calibri Light" w:cs="Calibri Light"/>
          <w:color w:val="333333"/>
          <w:sz w:val="20"/>
          <w:szCs w:val="20"/>
        </w:rPr>
        <w:t>Recognition for Public Service</w:t>
      </w:r>
    </w:p>
    <w:p w14:paraId="1F610255" w14:textId="1BF69B05" w:rsidR="00545D54" w:rsidRPr="00987033" w:rsidRDefault="00D673FC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California Contract Cities Association</w:t>
      </w:r>
      <w:r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Special Recognition </w:t>
      </w:r>
      <w:r>
        <w:rPr>
          <w:rFonts w:ascii="Calibri Light" w:hAnsi="Calibri Light" w:cs="Calibri Light"/>
          <w:color w:val="333333"/>
          <w:sz w:val="20"/>
          <w:szCs w:val="20"/>
        </w:rPr>
        <w:t>“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>El Matador Grande</w:t>
      </w:r>
      <w:r>
        <w:rPr>
          <w:rFonts w:ascii="Calibri Light" w:hAnsi="Calibri Light" w:cs="Calibri Light"/>
          <w:color w:val="333333"/>
          <w:sz w:val="20"/>
          <w:szCs w:val="20"/>
        </w:rPr>
        <w:t>”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and </w:t>
      </w:r>
      <w:r>
        <w:rPr>
          <w:rFonts w:ascii="Calibri Light" w:hAnsi="Calibri Light" w:cs="Calibri Light"/>
          <w:color w:val="333333"/>
          <w:sz w:val="20"/>
          <w:szCs w:val="20"/>
        </w:rPr>
        <w:t>“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>Roy Reynolds</w:t>
      </w:r>
      <w:r>
        <w:rPr>
          <w:rFonts w:ascii="Calibri Light" w:hAnsi="Calibri Light" w:cs="Calibri Light"/>
          <w:color w:val="333333"/>
          <w:sz w:val="20"/>
          <w:szCs w:val="20"/>
        </w:rPr>
        <w:t>”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Service Awards </w:t>
      </w:r>
    </w:p>
    <w:p w14:paraId="7DC726BF" w14:textId="2C0F09A9" w:rsidR="00545D54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Los Angeles County Sheriff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D673FC">
        <w:rPr>
          <w:rFonts w:ascii="Calibri Light" w:hAnsi="Calibri Light" w:cs="Calibri Light"/>
          <w:color w:val="333333"/>
          <w:sz w:val="20"/>
          <w:szCs w:val="20"/>
        </w:rPr>
        <w:t xml:space="preserve">Special Recognition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for Academic and Public Service</w:t>
      </w:r>
    </w:p>
    <w:p w14:paraId="4A0D629B" w14:textId="41145F64" w:rsidR="00545D54" w:rsidRPr="00987033" w:rsidRDefault="00D673FC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 xml:space="preserve">Los Angeles </w:t>
      </w:r>
      <w:r w:rsidR="00545D54" w:rsidRPr="00D673FC">
        <w:rPr>
          <w:rFonts w:ascii="Calibri Light" w:hAnsi="Calibri Light" w:cs="Calibri Light"/>
          <w:b/>
          <w:bCs/>
          <w:color w:val="333333"/>
          <w:sz w:val="20"/>
          <w:szCs w:val="20"/>
        </w:rPr>
        <w:t>County Assessor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82122F">
        <w:rPr>
          <w:rFonts w:ascii="Calibri Light" w:hAnsi="Calibri Light" w:cs="Calibri Light"/>
          <w:color w:val="333333"/>
          <w:sz w:val="20"/>
          <w:szCs w:val="20"/>
        </w:rPr>
        <w:t xml:space="preserve">Special Recognition </w:t>
      </w:r>
      <w:r w:rsidR="00545D54" w:rsidRPr="00987033">
        <w:rPr>
          <w:rFonts w:ascii="Calibri Light" w:hAnsi="Calibri Light" w:cs="Calibri Light"/>
          <w:color w:val="333333"/>
          <w:sz w:val="20"/>
          <w:szCs w:val="20"/>
        </w:rPr>
        <w:t>for Academic Service</w:t>
      </w:r>
      <w:r w:rsidR="0082122F">
        <w:rPr>
          <w:rFonts w:ascii="Calibri Light" w:hAnsi="Calibri Light" w:cs="Calibri Light"/>
          <w:color w:val="333333"/>
          <w:sz w:val="20"/>
          <w:szCs w:val="20"/>
        </w:rPr>
        <w:t xml:space="preserve"> to County Elected Officials</w:t>
      </w:r>
    </w:p>
    <w:p w14:paraId="5640F225" w14:textId="5C08D1A3" w:rsidR="00F55088" w:rsidRPr="00987033" w:rsidRDefault="00545D54" w:rsidP="00D673FC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82122F">
        <w:rPr>
          <w:rFonts w:ascii="Calibri Light" w:hAnsi="Calibri Light" w:cs="Calibri Light"/>
          <w:b/>
          <w:bCs/>
          <w:color w:val="333333"/>
          <w:sz w:val="20"/>
          <w:szCs w:val="20"/>
        </w:rPr>
        <w:t>Los Angeles County Board of Supervisors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for Servi</w:t>
      </w:r>
      <w:r w:rsidR="0082122F">
        <w:rPr>
          <w:rFonts w:ascii="Calibri Light" w:hAnsi="Calibri Light" w:cs="Calibri Light"/>
          <w:color w:val="333333"/>
          <w:sz w:val="20"/>
          <w:szCs w:val="20"/>
        </w:rPr>
        <w:t>ce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as Mayor and Public Service</w:t>
      </w:r>
    </w:p>
    <w:p w14:paraId="648EF8C9" w14:textId="2A28CC28" w:rsidR="00F55088" w:rsidRPr="00987033" w:rsidRDefault="00F55088" w:rsidP="0098703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82122F">
        <w:rPr>
          <w:rFonts w:ascii="Calibri Light" w:hAnsi="Calibri Light" w:cs="Calibri Light"/>
          <w:b/>
          <w:bCs/>
          <w:color w:val="333333"/>
          <w:sz w:val="20"/>
          <w:szCs w:val="20"/>
        </w:rPr>
        <w:t>City of Los Angeles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 xml:space="preserve"> </w:t>
      </w:r>
      <w:r w:rsidR="0082122F">
        <w:rPr>
          <w:rFonts w:ascii="Calibri Light" w:hAnsi="Calibri Light" w:cs="Calibri Light"/>
          <w:color w:val="333333"/>
          <w:sz w:val="20"/>
          <w:szCs w:val="20"/>
        </w:rPr>
        <w:t xml:space="preserve">Special Recognition </w:t>
      </w:r>
      <w:r w:rsidRPr="00987033">
        <w:rPr>
          <w:rFonts w:ascii="Calibri Light" w:hAnsi="Calibri Light" w:cs="Calibri Light"/>
          <w:color w:val="333333"/>
          <w:sz w:val="20"/>
          <w:szCs w:val="20"/>
        </w:rPr>
        <w:t>for Public Service</w:t>
      </w:r>
    </w:p>
    <w:p w14:paraId="34AF9BE3" w14:textId="77777777" w:rsidR="00FD5148" w:rsidRDefault="00FD5148" w:rsidP="002958D0">
      <w:pPr>
        <w:ind w:left="360"/>
        <w:jc w:val="both"/>
        <w:rPr>
          <w:rFonts w:ascii="Garamond" w:hAnsi="Garamond"/>
          <w:b/>
          <w:smallCaps/>
          <w:color w:val="800000"/>
          <w:sz w:val="20"/>
          <w:szCs w:val="20"/>
          <w:u w:val="single"/>
        </w:rPr>
      </w:pPr>
    </w:p>
    <w:p w14:paraId="7AAEBE91" w14:textId="77777777" w:rsidR="001749A2" w:rsidRPr="001457B3" w:rsidRDefault="001749A2" w:rsidP="001457B3">
      <w:pPr>
        <w:ind w:left="360" w:hanging="1440"/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</w:pPr>
      <w:r w:rsidRPr="001457B3">
        <w:rPr>
          <w:rFonts w:ascii="Calibri Light" w:hAnsi="Calibri Light" w:cs="Calibri Light"/>
          <w:b/>
          <w:bCs/>
          <w:smallCaps/>
          <w:color w:val="000000" w:themeColor="text1"/>
          <w:sz w:val="20"/>
          <w:szCs w:val="20"/>
          <w:u w:val="single"/>
        </w:rPr>
        <w:t>Fluent Languages</w:t>
      </w:r>
    </w:p>
    <w:p w14:paraId="1CD1C24E" w14:textId="77777777" w:rsidR="005A1139" w:rsidRPr="0016363E" w:rsidRDefault="005A1139">
      <w:pPr>
        <w:rPr>
          <w:rFonts w:ascii="Garamond" w:hAnsi="Garamond"/>
          <w:color w:val="333333"/>
          <w:sz w:val="20"/>
          <w:szCs w:val="20"/>
        </w:rPr>
      </w:pPr>
    </w:p>
    <w:p w14:paraId="659F8FA0" w14:textId="370ED0F8" w:rsidR="00677CE3" w:rsidRPr="001457B3" w:rsidRDefault="001749A2" w:rsidP="001457B3">
      <w:pPr>
        <w:ind w:left="360" w:hanging="1440"/>
        <w:rPr>
          <w:rFonts w:ascii="Calibri Light" w:hAnsi="Calibri Light" w:cs="Calibri Light"/>
          <w:color w:val="333333"/>
          <w:sz w:val="20"/>
          <w:szCs w:val="20"/>
        </w:rPr>
      </w:pPr>
      <w:r w:rsidRPr="001457B3">
        <w:rPr>
          <w:rFonts w:ascii="Calibri Light" w:hAnsi="Calibri Light" w:cs="Calibri Light"/>
          <w:color w:val="333333"/>
          <w:sz w:val="20"/>
          <w:szCs w:val="20"/>
        </w:rPr>
        <w:t>English, French, Armenian and Turkish</w:t>
      </w:r>
    </w:p>
    <w:sectPr w:rsidR="00677CE3" w:rsidRPr="001457B3" w:rsidSect="002958D0">
      <w:footerReference w:type="even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6F15" w14:textId="77777777" w:rsidR="00076D64" w:rsidRDefault="00076D64">
      <w:r>
        <w:separator/>
      </w:r>
    </w:p>
  </w:endnote>
  <w:endnote w:type="continuationSeparator" w:id="0">
    <w:p w14:paraId="78EF9005" w14:textId="77777777" w:rsidR="00076D64" w:rsidRDefault="0007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9 UltraC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Ten 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58E3" w14:textId="77777777" w:rsidR="00987033" w:rsidRDefault="00987033" w:rsidP="00834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1D315" w14:textId="77777777" w:rsidR="00987033" w:rsidRDefault="00987033" w:rsidP="00A63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9CD1" w14:textId="77777777" w:rsidR="00987033" w:rsidRDefault="00987033" w:rsidP="00834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BE267" w14:textId="77777777" w:rsidR="00987033" w:rsidRDefault="00987033" w:rsidP="00A63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4479" w14:textId="77777777" w:rsidR="00076D64" w:rsidRDefault="00076D64">
      <w:r>
        <w:separator/>
      </w:r>
    </w:p>
  </w:footnote>
  <w:footnote w:type="continuationSeparator" w:id="0">
    <w:p w14:paraId="26325F81" w14:textId="77777777" w:rsidR="00076D64" w:rsidRDefault="0007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8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05"/>
    <w:rsid w:val="00000BFE"/>
    <w:rsid w:val="000122A9"/>
    <w:rsid w:val="00022849"/>
    <w:rsid w:val="00024065"/>
    <w:rsid w:val="00025BC6"/>
    <w:rsid w:val="00034516"/>
    <w:rsid w:val="00040F5F"/>
    <w:rsid w:val="0004386D"/>
    <w:rsid w:val="00045CFB"/>
    <w:rsid w:val="00045DE0"/>
    <w:rsid w:val="00055703"/>
    <w:rsid w:val="00062F35"/>
    <w:rsid w:val="00066613"/>
    <w:rsid w:val="00067E16"/>
    <w:rsid w:val="000717CE"/>
    <w:rsid w:val="00074BF7"/>
    <w:rsid w:val="00075B99"/>
    <w:rsid w:val="0007691A"/>
    <w:rsid w:val="00076D64"/>
    <w:rsid w:val="00080766"/>
    <w:rsid w:val="00084356"/>
    <w:rsid w:val="0008439F"/>
    <w:rsid w:val="000850FC"/>
    <w:rsid w:val="000A056D"/>
    <w:rsid w:val="000A573E"/>
    <w:rsid w:val="000B3C04"/>
    <w:rsid w:val="000B5AF3"/>
    <w:rsid w:val="000B5DEC"/>
    <w:rsid w:val="000B6473"/>
    <w:rsid w:val="000C3018"/>
    <w:rsid w:val="000C3B52"/>
    <w:rsid w:val="000C48FC"/>
    <w:rsid w:val="000E1071"/>
    <w:rsid w:val="000E2285"/>
    <w:rsid w:val="000E3FD5"/>
    <w:rsid w:val="000E5020"/>
    <w:rsid w:val="000E6F25"/>
    <w:rsid w:val="000F1145"/>
    <w:rsid w:val="000F27DB"/>
    <w:rsid w:val="000F33B3"/>
    <w:rsid w:val="000F4FDF"/>
    <w:rsid w:val="000F602B"/>
    <w:rsid w:val="000F61D8"/>
    <w:rsid w:val="000F6F71"/>
    <w:rsid w:val="00101179"/>
    <w:rsid w:val="00102A1A"/>
    <w:rsid w:val="001041A5"/>
    <w:rsid w:val="00107B4D"/>
    <w:rsid w:val="00107EE0"/>
    <w:rsid w:val="001112FC"/>
    <w:rsid w:val="0012043D"/>
    <w:rsid w:val="0012355F"/>
    <w:rsid w:val="0012769B"/>
    <w:rsid w:val="001341A5"/>
    <w:rsid w:val="001353C7"/>
    <w:rsid w:val="00136F5F"/>
    <w:rsid w:val="00137C65"/>
    <w:rsid w:val="00140504"/>
    <w:rsid w:val="0014362C"/>
    <w:rsid w:val="00143FB1"/>
    <w:rsid w:val="00144D1E"/>
    <w:rsid w:val="001457B3"/>
    <w:rsid w:val="00145963"/>
    <w:rsid w:val="00150C78"/>
    <w:rsid w:val="00152886"/>
    <w:rsid w:val="00155D81"/>
    <w:rsid w:val="00156754"/>
    <w:rsid w:val="00157166"/>
    <w:rsid w:val="00162BD5"/>
    <w:rsid w:val="0016354A"/>
    <w:rsid w:val="0016363E"/>
    <w:rsid w:val="001702F9"/>
    <w:rsid w:val="00170EF3"/>
    <w:rsid w:val="00170F20"/>
    <w:rsid w:val="00171D53"/>
    <w:rsid w:val="001749A2"/>
    <w:rsid w:val="00174C7F"/>
    <w:rsid w:val="00176F68"/>
    <w:rsid w:val="001821E7"/>
    <w:rsid w:val="001825EC"/>
    <w:rsid w:val="00184B58"/>
    <w:rsid w:val="00191AE6"/>
    <w:rsid w:val="001932A3"/>
    <w:rsid w:val="00193DD9"/>
    <w:rsid w:val="00194118"/>
    <w:rsid w:val="00194650"/>
    <w:rsid w:val="0019576C"/>
    <w:rsid w:val="001978FF"/>
    <w:rsid w:val="001A10FF"/>
    <w:rsid w:val="001A1386"/>
    <w:rsid w:val="001A162F"/>
    <w:rsid w:val="001A6328"/>
    <w:rsid w:val="001B0104"/>
    <w:rsid w:val="001C55B1"/>
    <w:rsid w:val="001C7C6E"/>
    <w:rsid w:val="001D172D"/>
    <w:rsid w:val="001D598D"/>
    <w:rsid w:val="001E02CC"/>
    <w:rsid w:val="001E0C0F"/>
    <w:rsid w:val="001E169B"/>
    <w:rsid w:val="001E3668"/>
    <w:rsid w:val="001E4717"/>
    <w:rsid w:val="001F37D7"/>
    <w:rsid w:val="001F46BE"/>
    <w:rsid w:val="002017DF"/>
    <w:rsid w:val="00202A04"/>
    <w:rsid w:val="0020344B"/>
    <w:rsid w:val="00213E1F"/>
    <w:rsid w:val="00214866"/>
    <w:rsid w:val="002267FD"/>
    <w:rsid w:val="00232A19"/>
    <w:rsid w:val="00232D29"/>
    <w:rsid w:val="00240B51"/>
    <w:rsid w:val="00241FD3"/>
    <w:rsid w:val="00242900"/>
    <w:rsid w:val="00246EBB"/>
    <w:rsid w:val="00254459"/>
    <w:rsid w:val="00260934"/>
    <w:rsid w:val="00263B40"/>
    <w:rsid w:val="002703B4"/>
    <w:rsid w:val="002738DB"/>
    <w:rsid w:val="0027544D"/>
    <w:rsid w:val="00276618"/>
    <w:rsid w:val="00277575"/>
    <w:rsid w:val="00281A05"/>
    <w:rsid w:val="00284D39"/>
    <w:rsid w:val="00286DF7"/>
    <w:rsid w:val="002944F2"/>
    <w:rsid w:val="00295833"/>
    <w:rsid w:val="002958D0"/>
    <w:rsid w:val="002978F2"/>
    <w:rsid w:val="002A0E6B"/>
    <w:rsid w:val="002A14F3"/>
    <w:rsid w:val="002B4884"/>
    <w:rsid w:val="002B6262"/>
    <w:rsid w:val="002B7CFE"/>
    <w:rsid w:val="002C0F33"/>
    <w:rsid w:val="002C1100"/>
    <w:rsid w:val="002C2FDD"/>
    <w:rsid w:val="002C3A9F"/>
    <w:rsid w:val="002C6D2C"/>
    <w:rsid w:val="002C7E9B"/>
    <w:rsid w:val="002D1FCE"/>
    <w:rsid w:val="002E42CD"/>
    <w:rsid w:val="002E6364"/>
    <w:rsid w:val="002F1121"/>
    <w:rsid w:val="002F6B05"/>
    <w:rsid w:val="00300FD8"/>
    <w:rsid w:val="00307E2E"/>
    <w:rsid w:val="003153D1"/>
    <w:rsid w:val="00316984"/>
    <w:rsid w:val="00316C9E"/>
    <w:rsid w:val="00320743"/>
    <w:rsid w:val="00321AC4"/>
    <w:rsid w:val="00321E69"/>
    <w:rsid w:val="00322C4D"/>
    <w:rsid w:val="00323234"/>
    <w:rsid w:val="00332D78"/>
    <w:rsid w:val="00335027"/>
    <w:rsid w:val="003355D9"/>
    <w:rsid w:val="00335D6A"/>
    <w:rsid w:val="003368E1"/>
    <w:rsid w:val="0035076D"/>
    <w:rsid w:val="00360C67"/>
    <w:rsid w:val="003623BB"/>
    <w:rsid w:val="00363645"/>
    <w:rsid w:val="00363852"/>
    <w:rsid w:val="0036493A"/>
    <w:rsid w:val="00364FA6"/>
    <w:rsid w:val="00381FAA"/>
    <w:rsid w:val="00385472"/>
    <w:rsid w:val="00387BFF"/>
    <w:rsid w:val="003904A9"/>
    <w:rsid w:val="003908C2"/>
    <w:rsid w:val="00393C7A"/>
    <w:rsid w:val="00393FC5"/>
    <w:rsid w:val="0039471E"/>
    <w:rsid w:val="003A1A42"/>
    <w:rsid w:val="003A2214"/>
    <w:rsid w:val="003A50A3"/>
    <w:rsid w:val="003A5204"/>
    <w:rsid w:val="003A59D1"/>
    <w:rsid w:val="003A5E0C"/>
    <w:rsid w:val="003B0466"/>
    <w:rsid w:val="003B1C09"/>
    <w:rsid w:val="003B2213"/>
    <w:rsid w:val="003B4552"/>
    <w:rsid w:val="003B4A47"/>
    <w:rsid w:val="003B794D"/>
    <w:rsid w:val="003C5182"/>
    <w:rsid w:val="003C72C1"/>
    <w:rsid w:val="003D451F"/>
    <w:rsid w:val="003E58A1"/>
    <w:rsid w:val="003E647F"/>
    <w:rsid w:val="003F02A4"/>
    <w:rsid w:val="003F39B0"/>
    <w:rsid w:val="004014E1"/>
    <w:rsid w:val="00404CC8"/>
    <w:rsid w:val="00405F7A"/>
    <w:rsid w:val="00406DBF"/>
    <w:rsid w:val="00410767"/>
    <w:rsid w:val="00411CA4"/>
    <w:rsid w:val="0041368F"/>
    <w:rsid w:val="00416891"/>
    <w:rsid w:val="0041691A"/>
    <w:rsid w:val="00417212"/>
    <w:rsid w:val="00422173"/>
    <w:rsid w:val="00425988"/>
    <w:rsid w:val="0042614E"/>
    <w:rsid w:val="00432CE2"/>
    <w:rsid w:val="00433817"/>
    <w:rsid w:val="00433DAD"/>
    <w:rsid w:val="00450EA1"/>
    <w:rsid w:val="004516AF"/>
    <w:rsid w:val="004533B7"/>
    <w:rsid w:val="00454BF0"/>
    <w:rsid w:val="00455399"/>
    <w:rsid w:val="00460810"/>
    <w:rsid w:val="00464E2B"/>
    <w:rsid w:val="00466D76"/>
    <w:rsid w:val="004713F1"/>
    <w:rsid w:val="0047260C"/>
    <w:rsid w:val="004743B2"/>
    <w:rsid w:val="0047462A"/>
    <w:rsid w:val="0048381E"/>
    <w:rsid w:val="00484CA1"/>
    <w:rsid w:val="004863A7"/>
    <w:rsid w:val="00493161"/>
    <w:rsid w:val="0049545A"/>
    <w:rsid w:val="004B2DA3"/>
    <w:rsid w:val="004B500D"/>
    <w:rsid w:val="004C0B5E"/>
    <w:rsid w:val="004C0C40"/>
    <w:rsid w:val="004C1A73"/>
    <w:rsid w:val="004C50A5"/>
    <w:rsid w:val="004C530F"/>
    <w:rsid w:val="004C5E57"/>
    <w:rsid w:val="004D18C2"/>
    <w:rsid w:val="004D2BF4"/>
    <w:rsid w:val="004D4EA5"/>
    <w:rsid w:val="004D5A0A"/>
    <w:rsid w:val="004D7F41"/>
    <w:rsid w:val="004E6272"/>
    <w:rsid w:val="004E6985"/>
    <w:rsid w:val="004F1E14"/>
    <w:rsid w:val="004F3D1D"/>
    <w:rsid w:val="004F413C"/>
    <w:rsid w:val="004F5C9A"/>
    <w:rsid w:val="005010F0"/>
    <w:rsid w:val="00501A22"/>
    <w:rsid w:val="005046FB"/>
    <w:rsid w:val="00505A57"/>
    <w:rsid w:val="005067C2"/>
    <w:rsid w:val="005073FD"/>
    <w:rsid w:val="00510C45"/>
    <w:rsid w:val="00513484"/>
    <w:rsid w:val="00515B34"/>
    <w:rsid w:val="00516917"/>
    <w:rsid w:val="005173CF"/>
    <w:rsid w:val="00522F86"/>
    <w:rsid w:val="00523EA8"/>
    <w:rsid w:val="005246AA"/>
    <w:rsid w:val="005255C4"/>
    <w:rsid w:val="00530079"/>
    <w:rsid w:val="00530E09"/>
    <w:rsid w:val="00537A03"/>
    <w:rsid w:val="005412F6"/>
    <w:rsid w:val="00541976"/>
    <w:rsid w:val="00542706"/>
    <w:rsid w:val="00542A5F"/>
    <w:rsid w:val="00544A92"/>
    <w:rsid w:val="00545D54"/>
    <w:rsid w:val="00551271"/>
    <w:rsid w:val="0055175B"/>
    <w:rsid w:val="00551B3E"/>
    <w:rsid w:val="005530DF"/>
    <w:rsid w:val="005540CC"/>
    <w:rsid w:val="00557DE7"/>
    <w:rsid w:val="00562A60"/>
    <w:rsid w:val="00566F39"/>
    <w:rsid w:val="00572697"/>
    <w:rsid w:val="00574DAC"/>
    <w:rsid w:val="00580464"/>
    <w:rsid w:val="005818BC"/>
    <w:rsid w:val="00584D95"/>
    <w:rsid w:val="00585BC8"/>
    <w:rsid w:val="00587630"/>
    <w:rsid w:val="005900C4"/>
    <w:rsid w:val="00591B1B"/>
    <w:rsid w:val="005926DA"/>
    <w:rsid w:val="00593721"/>
    <w:rsid w:val="00595AAF"/>
    <w:rsid w:val="00596B73"/>
    <w:rsid w:val="005A1139"/>
    <w:rsid w:val="005A1188"/>
    <w:rsid w:val="005A11A7"/>
    <w:rsid w:val="005B07A8"/>
    <w:rsid w:val="005B4FD1"/>
    <w:rsid w:val="005B5D96"/>
    <w:rsid w:val="005C02EB"/>
    <w:rsid w:val="005C03C7"/>
    <w:rsid w:val="005C639D"/>
    <w:rsid w:val="005D5FDD"/>
    <w:rsid w:val="005E13A7"/>
    <w:rsid w:val="005E7CF2"/>
    <w:rsid w:val="005F1508"/>
    <w:rsid w:val="005F3DB1"/>
    <w:rsid w:val="005F6E3D"/>
    <w:rsid w:val="006044B7"/>
    <w:rsid w:val="00605ABE"/>
    <w:rsid w:val="006124A3"/>
    <w:rsid w:val="00617250"/>
    <w:rsid w:val="0061792E"/>
    <w:rsid w:val="00617FE2"/>
    <w:rsid w:val="0062397F"/>
    <w:rsid w:val="00625437"/>
    <w:rsid w:val="0063466A"/>
    <w:rsid w:val="00636DBC"/>
    <w:rsid w:val="00636E1A"/>
    <w:rsid w:val="00640E11"/>
    <w:rsid w:val="00644982"/>
    <w:rsid w:val="00644D68"/>
    <w:rsid w:val="006503B4"/>
    <w:rsid w:val="0065269D"/>
    <w:rsid w:val="0067126D"/>
    <w:rsid w:val="00675357"/>
    <w:rsid w:val="00676354"/>
    <w:rsid w:val="00677CE3"/>
    <w:rsid w:val="0068118F"/>
    <w:rsid w:val="00681D7D"/>
    <w:rsid w:val="006826DE"/>
    <w:rsid w:val="00682CB2"/>
    <w:rsid w:val="006849DA"/>
    <w:rsid w:val="006854ED"/>
    <w:rsid w:val="00686C57"/>
    <w:rsid w:val="00695D85"/>
    <w:rsid w:val="00696F5A"/>
    <w:rsid w:val="006A128C"/>
    <w:rsid w:val="006A18C5"/>
    <w:rsid w:val="006A302A"/>
    <w:rsid w:val="006B0149"/>
    <w:rsid w:val="006B1F52"/>
    <w:rsid w:val="006B5940"/>
    <w:rsid w:val="006B70D2"/>
    <w:rsid w:val="006C325C"/>
    <w:rsid w:val="006C3CED"/>
    <w:rsid w:val="006C3D29"/>
    <w:rsid w:val="006C4E08"/>
    <w:rsid w:val="006D15EC"/>
    <w:rsid w:val="006D2D49"/>
    <w:rsid w:val="006D3E7F"/>
    <w:rsid w:val="006D5F79"/>
    <w:rsid w:val="006D7965"/>
    <w:rsid w:val="006F1172"/>
    <w:rsid w:val="006F3663"/>
    <w:rsid w:val="006F37C1"/>
    <w:rsid w:val="006F51AB"/>
    <w:rsid w:val="006F5638"/>
    <w:rsid w:val="006F5B11"/>
    <w:rsid w:val="006F7BA7"/>
    <w:rsid w:val="00703C46"/>
    <w:rsid w:val="007063DF"/>
    <w:rsid w:val="00707E20"/>
    <w:rsid w:val="007211AC"/>
    <w:rsid w:val="00723701"/>
    <w:rsid w:val="00731990"/>
    <w:rsid w:val="00732041"/>
    <w:rsid w:val="00734EB0"/>
    <w:rsid w:val="0073563F"/>
    <w:rsid w:val="0074154B"/>
    <w:rsid w:val="007478B0"/>
    <w:rsid w:val="00747F43"/>
    <w:rsid w:val="0075222F"/>
    <w:rsid w:val="00752CEB"/>
    <w:rsid w:val="007532AD"/>
    <w:rsid w:val="007539A4"/>
    <w:rsid w:val="0075602F"/>
    <w:rsid w:val="00756A9C"/>
    <w:rsid w:val="00772D6F"/>
    <w:rsid w:val="00782786"/>
    <w:rsid w:val="00792738"/>
    <w:rsid w:val="00795B0D"/>
    <w:rsid w:val="007A3EB0"/>
    <w:rsid w:val="007A7F68"/>
    <w:rsid w:val="007B537E"/>
    <w:rsid w:val="007B6AF1"/>
    <w:rsid w:val="007B6C68"/>
    <w:rsid w:val="007B6F15"/>
    <w:rsid w:val="007B7BE2"/>
    <w:rsid w:val="007C27C4"/>
    <w:rsid w:val="007C424F"/>
    <w:rsid w:val="007C4A77"/>
    <w:rsid w:val="007D16A7"/>
    <w:rsid w:val="007E0068"/>
    <w:rsid w:val="007E07F8"/>
    <w:rsid w:val="007E1C29"/>
    <w:rsid w:val="007E4AC2"/>
    <w:rsid w:val="007E59CD"/>
    <w:rsid w:val="007E684B"/>
    <w:rsid w:val="007F1BAC"/>
    <w:rsid w:val="007F6BBE"/>
    <w:rsid w:val="00800800"/>
    <w:rsid w:val="00800B51"/>
    <w:rsid w:val="008020C5"/>
    <w:rsid w:val="00804FF3"/>
    <w:rsid w:val="0080696D"/>
    <w:rsid w:val="008108E8"/>
    <w:rsid w:val="00815AE9"/>
    <w:rsid w:val="00815FB8"/>
    <w:rsid w:val="0082122F"/>
    <w:rsid w:val="00825B1F"/>
    <w:rsid w:val="00830EED"/>
    <w:rsid w:val="00831D93"/>
    <w:rsid w:val="00833195"/>
    <w:rsid w:val="00834ABE"/>
    <w:rsid w:val="00835D0A"/>
    <w:rsid w:val="0083792C"/>
    <w:rsid w:val="00840EC3"/>
    <w:rsid w:val="00846B13"/>
    <w:rsid w:val="008476DA"/>
    <w:rsid w:val="008500DE"/>
    <w:rsid w:val="00850816"/>
    <w:rsid w:val="0085268D"/>
    <w:rsid w:val="00853969"/>
    <w:rsid w:val="008612EE"/>
    <w:rsid w:val="00863C0E"/>
    <w:rsid w:val="00870D29"/>
    <w:rsid w:val="0087587C"/>
    <w:rsid w:val="00877A8A"/>
    <w:rsid w:val="00881706"/>
    <w:rsid w:val="00884AE6"/>
    <w:rsid w:val="00886DDA"/>
    <w:rsid w:val="00886FF0"/>
    <w:rsid w:val="00890BB8"/>
    <w:rsid w:val="008937F9"/>
    <w:rsid w:val="00896D05"/>
    <w:rsid w:val="008A4D80"/>
    <w:rsid w:val="008A6E67"/>
    <w:rsid w:val="008A700B"/>
    <w:rsid w:val="008B29DA"/>
    <w:rsid w:val="008C2F50"/>
    <w:rsid w:val="008D34FE"/>
    <w:rsid w:val="008D4230"/>
    <w:rsid w:val="008D54EC"/>
    <w:rsid w:val="008D7869"/>
    <w:rsid w:val="008E00E6"/>
    <w:rsid w:val="008E18B9"/>
    <w:rsid w:val="008E7676"/>
    <w:rsid w:val="008F15F4"/>
    <w:rsid w:val="008F5668"/>
    <w:rsid w:val="009133CE"/>
    <w:rsid w:val="009139AA"/>
    <w:rsid w:val="009150DA"/>
    <w:rsid w:val="0092242A"/>
    <w:rsid w:val="00923B58"/>
    <w:rsid w:val="00930A6F"/>
    <w:rsid w:val="00932DE8"/>
    <w:rsid w:val="0093651A"/>
    <w:rsid w:val="009369C5"/>
    <w:rsid w:val="00936E69"/>
    <w:rsid w:val="00945713"/>
    <w:rsid w:val="0094722F"/>
    <w:rsid w:val="00950CCF"/>
    <w:rsid w:val="0095166B"/>
    <w:rsid w:val="00951B28"/>
    <w:rsid w:val="00953801"/>
    <w:rsid w:val="00957FB6"/>
    <w:rsid w:val="009600D8"/>
    <w:rsid w:val="00962D08"/>
    <w:rsid w:val="00964EC2"/>
    <w:rsid w:val="00964F2D"/>
    <w:rsid w:val="00966430"/>
    <w:rsid w:val="00970976"/>
    <w:rsid w:val="00972EE5"/>
    <w:rsid w:val="00974396"/>
    <w:rsid w:val="00977C08"/>
    <w:rsid w:val="00980BEC"/>
    <w:rsid w:val="00984952"/>
    <w:rsid w:val="00984F79"/>
    <w:rsid w:val="00985576"/>
    <w:rsid w:val="009856B3"/>
    <w:rsid w:val="00985E63"/>
    <w:rsid w:val="00987033"/>
    <w:rsid w:val="00987653"/>
    <w:rsid w:val="00987666"/>
    <w:rsid w:val="00990522"/>
    <w:rsid w:val="00994B93"/>
    <w:rsid w:val="0099572C"/>
    <w:rsid w:val="00995C5D"/>
    <w:rsid w:val="00996CC4"/>
    <w:rsid w:val="009A1E97"/>
    <w:rsid w:val="009A1EEF"/>
    <w:rsid w:val="009A2E50"/>
    <w:rsid w:val="009A54CA"/>
    <w:rsid w:val="009B270D"/>
    <w:rsid w:val="009B2F4C"/>
    <w:rsid w:val="009B3E6F"/>
    <w:rsid w:val="009D16FD"/>
    <w:rsid w:val="009D1CBD"/>
    <w:rsid w:val="009D2048"/>
    <w:rsid w:val="009E58A1"/>
    <w:rsid w:val="009F1EEF"/>
    <w:rsid w:val="009F5705"/>
    <w:rsid w:val="009F750B"/>
    <w:rsid w:val="00A00EA6"/>
    <w:rsid w:val="00A0226B"/>
    <w:rsid w:val="00A02453"/>
    <w:rsid w:val="00A02B06"/>
    <w:rsid w:val="00A03324"/>
    <w:rsid w:val="00A04CAB"/>
    <w:rsid w:val="00A06952"/>
    <w:rsid w:val="00A111E5"/>
    <w:rsid w:val="00A13869"/>
    <w:rsid w:val="00A26CA5"/>
    <w:rsid w:val="00A27E42"/>
    <w:rsid w:val="00A360ED"/>
    <w:rsid w:val="00A362AA"/>
    <w:rsid w:val="00A36E87"/>
    <w:rsid w:val="00A377CF"/>
    <w:rsid w:val="00A43C03"/>
    <w:rsid w:val="00A47F6A"/>
    <w:rsid w:val="00A50C37"/>
    <w:rsid w:val="00A511BA"/>
    <w:rsid w:val="00A532B5"/>
    <w:rsid w:val="00A60585"/>
    <w:rsid w:val="00A63416"/>
    <w:rsid w:val="00A644BA"/>
    <w:rsid w:val="00A647E9"/>
    <w:rsid w:val="00A67BAA"/>
    <w:rsid w:val="00A70246"/>
    <w:rsid w:val="00A73470"/>
    <w:rsid w:val="00A750FE"/>
    <w:rsid w:val="00A81BBB"/>
    <w:rsid w:val="00A91CB2"/>
    <w:rsid w:val="00A926EE"/>
    <w:rsid w:val="00AA38A7"/>
    <w:rsid w:val="00AA5245"/>
    <w:rsid w:val="00AA5E76"/>
    <w:rsid w:val="00AA6BB7"/>
    <w:rsid w:val="00AB18DD"/>
    <w:rsid w:val="00AB3B8E"/>
    <w:rsid w:val="00AB48AE"/>
    <w:rsid w:val="00AB7BB1"/>
    <w:rsid w:val="00AC3156"/>
    <w:rsid w:val="00AC6B5A"/>
    <w:rsid w:val="00AD6BAE"/>
    <w:rsid w:val="00AE3A9B"/>
    <w:rsid w:val="00AF0292"/>
    <w:rsid w:val="00AF1916"/>
    <w:rsid w:val="00AF3C06"/>
    <w:rsid w:val="00B06556"/>
    <w:rsid w:val="00B06820"/>
    <w:rsid w:val="00B13D5E"/>
    <w:rsid w:val="00B2613E"/>
    <w:rsid w:val="00B3314E"/>
    <w:rsid w:val="00B464FA"/>
    <w:rsid w:val="00B46DE2"/>
    <w:rsid w:val="00B54C76"/>
    <w:rsid w:val="00B54FE6"/>
    <w:rsid w:val="00B55254"/>
    <w:rsid w:val="00B62BB1"/>
    <w:rsid w:val="00B63BAA"/>
    <w:rsid w:val="00B65F78"/>
    <w:rsid w:val="00B66A48"/>
    <w:rsid w:val="00B808EA"/>
    <w:rsid w:val="00B811FA"/>
    <w:rsid w:val="00B84790"/>
    <w:rsid w:val="00B87112"/>
    <w:rsid w:val="00B87281"/>
    <w:rsid w:val="00B93CFD"/>
    <w:rsid w:val="00B945D5"/>
    <w:rsid w:val="00B94AC4"/>
    <w:rsid w:val="00BA3512"/>
    <w:rsid w:val="00BB3D74"/>
    <w:rsid w:val="00BC308A"/>
    <w:rsid w:val="00BC5C18"/>
    <w:rsid w:val="00BC6AC2"/>
    <w:rsid w:val="00BC6C7A"/>
    <w:rsid w:val="00BD0A52"/>
    <w:rsid w:val="00BE551B"/>
    <w:rsid w:val="00BE573D"/>
    <w:rsid w:val="00BE6024"/>
    <w:rsid w:val="00BE7165"/>
    <w:rsid w:val="00BF1E99"/>
    <w:rsid w:val="00BF2EB7"/>
    <w:rsid w:val="00BF4E4F"/>
    <w:rsid w:val="00BF551F"/>
    <w:rsid w:val="00BF79E7"/>
    <w:rsid w:val="00C03109"/>
    <w:rsid w:val="00C04B6B"/>
    <w:rsid w:val="00C071D3"/>
    <w:rsid w:val="00C13B3D"/>
    <w:rsid w:val="00C14F69"/>
    <w:rsid w:val="00C164FB"/>
    <w:rsid w:val="00C178D1"/>
    <w:rsid w:val="00C202F0"/>
    <w:rsid w:val="00C22EA3"/>
    <w:rsid w:val="00C25AC9"/>
    <w:rsid w:val="00C337B2"/>
    <w:rsid w:val="00C34913"/>
    <w:rsid w:val="00C51B8B"/>
    <w:rsid w:val="00C53669"/>
    <w:rsid w:val="00C54BAD"/>
    <w:rsid w:val="00C60DA3"/>
    <w:rsid w:val="00C65D8A"/>
    <w:rsid w:val="00C66122"/>
    <w:rsid w:val="00C75150"/>
    <w:rsid w:val="00C8198C"/>
    <w:rsid w:val="00C87A71"/>
    <w:rsid w:val="00C93517"/>
    <w:rsid w:val="00C978EE"/>
    <w:rsid w:val="00CA24B2"/>
    <w:rsid w:val="00CA45C0"/>
    <w:rsid w:val="00CA4636"/>
    <w:rsid w:val="00CA74CF"/>
    <w:rsid w:val="00CC020C"/>
    <w:rsid w:val="00CC2A26"/>
    <w:rsid w:val="00CC2AF2"/>
    <w:rsid w:val="00CC30B9"/>
    <w:rsid w:val="00CC7039"/>
    <w:rsid w:val="00CD003E"/>
    <w:rsid w:val="00CD7C93"/>
    <w:rsid w:val="00CE360A"/>
    <w:rsid w:val="00CE3938"/>
    <w:rsid w:val="00CE749F"/>
    <w:rsid w:val="00CF08D1"/>
    <w:rsid w:val="00D0370A"/>
    <w:rsid w:val="00D0685B"/>
    <w:rsid w:val="00D21138"/>
    <w:rsid w:val="00D228FF"/>
    <w:rsid w:val="00D23EEB"/>
    <w:rsid w:val="00D26EB6"/>
    <w:rsid w:val="00D43D89"/>
    <w:rsid w:val="00D50E3D"/>
    <w:rsid w:val="00D54D8E"/>
    <w:rsid w:val="00D54FBA"/>
    <w:rsid w:val="00D55A1B"/>
    <w:rsid w:val="00D570BF"/>
    <w:rsid w:val="00D61238"/>
    <w:rsid w:val="00D616CC"/>
    <w:rsid w:val="00D63767"/>
    <w:rsid w:val="00D6606C"/>
    <w:rsid w:val="00D6649A"/>
    <w:rsid w:val="00D673FC"/>
    <w:rsid w:val="00D813FA"/>
    <w:rsid w:val="00D820D0"/>
    <w:rsid w:val="00D9450F"/>
    <w:rsid w:val="00D96942"/>
    <w:rsid w:val="00DA31FA"/>
    <w:rsid w:val="00DA5337"/>
    <w:rsid w:val="00DA67EE"/>
    <w:rsid w:val="00DB0B17"/>
    <w:rsid w:val="00DB173D"/>
    <w:rsid w:val="00DB2406"/>
    <w:rsid w:val="00DB6D7E"/>
    <w:rsid w:val="00DB78BA"/>
    <w:rsid w:val="00DC0D4E"/>
    <w:rsid w:val="00DC505C"/>
    <w:rsid w:val="00DC5100"/>
    <w:rsid w:val="00DD6E70"/>
    <w:rsid w:val="00DE1D50"/>
    <w:rsid w:val="00DF5BE2"/>
    <w:rsid w:val="00DF766D"/>
    <w:rsid w:val="00E007BD"/>
    <w:rsid w:val="00E056F9"/>
    <w:rsid w:val="00E05E43"/>
    <w:rsid w:val="00E168E6"/>
    <w:rsid w:val="00E21702"/>
    <w:rsid w:val="00E218B6"/>
    <w:rsid w:val="00E224B7"/>
    <w:rsid w:val="00E23630"/>
    <w:rsid w:val="00E367BC"/>
    <w:rsid w:val="00E4107B"/>
    <w:rsid w:val="00E56806"/>
    <w:rsid w:val="00E568EB"/>
    <w:rsid w:val="00E604B4"/>
    <w:rsid w:val="00E61183"/>
    <w:rsid w:val="00E6245D"/>
    <w:rsid w:val="00E67099"/>
    <w:rsid w:val="00E72C97"/>
    <w:rsid w:val="00E85695"/>
    <w:rsid w:val="00E8625E"/>
    <w:rsid w:val="00E86789"/>
    <w:rsid w:val="00E94445"/>
    <w:rsid w:val="00EA0C6F"/>
    <w:rsid w:val="00EA1D8C"/>
    <w:rsid w:val="00EA1FAD"/>
    <w:rsid w:val="00EA5960"/>
    <w:rsid w:val="00EB0715"/>
    <w:rsid w:val="00EB1549"/>
    <w:rsid w:val="00EB4A13"/>
    <w:rsid w:val="00EB6F7D"/>
    <w:rsid w:val="00EC5B34"/>
    <w:rsid w:val="00EC6984"/>
    <w:rsid w:val="00ED2438"/>
    <w:rsid w:val="00ED280F"/>
    <w:rsid w:val="00ED44E2"/>
    <w:rsid w:val="00ED691F"/>
    <w:rsid w:val="00ED70CD"/>
    <w:rsid w:val="00EE1551"/>
    <w:rsid w:val="00EE2378"/>
    <w:rsid w:val="00EF0AB5"/>
    <w:rsid w:val="00EF655E"/>
    <w:rsid w:val="00F02A50"/>
    <w:rsid w:val="00F062C6"/>
    <w:rsid w:val="00F10339"/>
    <w:rsid w:val="00F14356"/>
    <w:rsid w:val="00F26045"/>
    <w:rsid w:val="00F27CC8"/>
    <w:rsid w:val="00F341E5"/>
    <w:rsid w:val="00F4238D"/>
    <w:rsid w:val="00F4436D"/>
    <w:rsid w:val="00F45BE1"/>
    <w:rsid w:val="00F45FFF"/>
    <w:rsid w:val="00F46CBD"/>
    <w:rsid w:val="00F46F31"/>
    <w:rsid w:val="00F4789B"/>
    <w:rsid w:val="00F51F9E"/>
    <w:rsid w:val="00F54B56"/>
    <w:rsid w:val="00F55088"/>
    <w:rsid w:val="00F63BFC"/>
    <w:rsid w:val="00F6717A"/>
    <w:rsid w:val="00F87829"/>
    <w:rsid w:val="00F93E3F"/>
    <w:rsid w:val="00FA47B6"/>
    <w:rsid w:val="00FA67AA"/>
    <w:rsid w:val="00FB5821"/>
    <w:rsid w:val="00FC1548"/>
    <w:rsid w:val="00FD5148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F3B0B"/>
  <w14:defaultImageDpi w14:val="300"/>
  <w15:docId w15:val="{BE73043B-27BD-AB44-B1A3-2A44140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02"/>
  </w:style>
  <w:style w:type="paragraph" w:styleId="Heading1">
    <w:name w:val="heading 1"/>
    <w:basedOn w:val="Normal"/>
    <w:next w:val="Normal"/>
    <w:link w:val="Heading1Char"/>
    <w:uiPriority w:val="9"/>
    <w:qFormat/>
    <w:rsid w:val="00E217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7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7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7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7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7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7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7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7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D05"/>
    <w:rPr>
      <w:color w:val="0000FF"/>
      <w:u w:val="single"/>
    </w:rPr>
  </w:style>
  <w:style w:type="paragraph" w:styleId="Footer">
    <w:name w:val="footer"/>
    <w:basedOn w:val="Normal"/>
    <w:rsid w:val="00A634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416"/>
  </w:style>
  <w:style w:type="paragraph" w:styleId="List">
    <w:name w:val="List"/>
    <w:basedOn w:val="Normal"/>
    <w:rsid w:val="00863C0E"/>
    <w:pPr>
      <w:ind w:left="360" w:hanging="360"/>
    </w:pPr>
  </w:style>
  <w:style w:type="paragraph" w:styleId="List2">
    <w:name w:val="List 2"/>
    <w:basedOn w:val="Normal"/>
    <w:rsid w:val="00863C0E"/>
    <w:pPr>
      <w:ind w:left="720" w:hanging="360"/>
    </w:pPr>
  </w:style>
  <w:style w:type="paragraph" w:styleId="BodyText">
    <w:name w:val="Body Text"/>
    <w:basedOn w:val="Normal"/>
    <w:rsid w:val="00863C0E"/>
    <w:pPr>
      <w:spacing w:after="120"/>
    </w:pPr>
  </w:style>
  <w:style w:type="paragraph" w:customStyle="1" w:styleId="Default">
    <w:name w:val="Default"/>
    <w:rsid w:val="00F51F9E"/>
    <w:pPr>
      <w:autoSpaceDE w:val="0"/>
      <w:autoSpaceDN w:val="0"/>
      <w:adjustRightInd w:val="0"/>
    </w:pPr>
    <w:rPr>
      <w:rFonts w:ascii="Univers LT Std 59 UltraCn" w:hAnsi="Univers LT Std 59 UltraCn" w:cs="Univers LT Std 59 UltraC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503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1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1A22"/>
    <w:rPr>
      <w:rFonts w:ascii="Lucida Grande" w:hAnsi="Lucida Grande" w:cs="Lucida Grande"/>
      <w:sz w:val="18"/>
      <w:szCs w:val="18"/>
    </w:rPr>
  </w:style>
  <w:style w:type="paragraph" w:customStyle="1" w:styleId="ArticleTitle">
    <w:name w:val="_ArticleTitle"/>
    <w:basedOn w:val="Normal"/>
    <w:next w:val="Normal"/>
    <w:rsid w:val="00067E16"/>
    <w:pPr>
      <w:keepNext/>
      <w:suppressLineNumbers/>
      <w:suppressAutoHyphens/>
      <w:spacing w:after="280" w:line="320" w:lineRule="exact"/>
      <w:jc w:val="center"/>
    </w:pPr>
    <w:rPr>
      <w:rFonts w:ascii="Times Ten Roman" w:hAnsi="Times Ten Roman"/>
      <w:b/>
      <w:caps/>
      <w:sz w:val="28"/>
      <w:szCs w:val="20"/>
    </w:rPr>
  </w:style>
  <w:style w:type="character" w:styleId="Strong">
    <w:name w:val="Strong"/>
    <w:basedOn w:val="DefaultParagraphFont"/>
    <w:uiPriority w:val="22"/>
    <w:qFormat/>
    <w:rsid w:val="00E21702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1821E7"/>
  </w:style>
  <w:style w:type="character" w:customStyle="1" w:styleId="nobr">
    <w:name w:val="nobr"/>
    <w:basedOn w:val="DefaultParagraphFont"/>
    <w:rsid w:val="001821E7"/>
  </w:style>
  <w:style w:type="character" w:styleId="UnresolvedMention">
    <w:name w:val="Unresolved Mention"/>
    <w:basedOn w:val="DefaultParagraphFont"/>
    <w:rsid w:val="001567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17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7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17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7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7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7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7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7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7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70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17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17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7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702"/>
    <w:rPr>
      <w:i/>
      <w:iCs/>
      <w:sz w:val="24"/>
      <w:szCs w:val="24"/>
    </w:rPr>
  </w:style>
  <w:style w:type="character" w:styleId="Emphasis">
    <w:name w:val="Emphasis"/>
    <w:uiPriority w:val="20"/>
    <w:qFormat/>
    <w:rsid w:val="00E2170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1702"/>
    <w:pPr>
      <w:ind w:firstLine="0"/>
    </w:pPr>
  </w:style>
  <w:style w:type="paragraph" w:styleId="ListParagraph">
    <w:name w:val="List Paragraph"/>
    <w:basedOn w:val="Normal"/>
    <w:uiPriority w:val="34"/>
    <w:qFormat/>
    <w:rsid w:val="00E21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7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17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7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7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170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170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170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170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17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70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21702"/>
  </w:style>
  <w:style w:type="character" w:customStyle="1" w:styleId="a-size-extra-large">
    <w:name w:val="a-size-extra-large"/>
    <w:basedOn w:val="DefaultParagraphFont"/>
    <w:rsid w:val="0019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62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rank.zerunyan@usc.edu" TargetMode="External"/><Relationship Id="rId18" Type="http://schemas.openxmlformats.org/officeDocument/2006/relationships/hyperlink" Target="https://twitter.com/VZerunyan" TargetMode="External"/><Relationship Id="rId26" Type="http://schemas.openxmlformats.org/officeDocument/2006/relationships/hyperlink" Target="https://www.springer.com/gp/book/9783030245993" TargetMode="External"/><Relationship Id="rId39" Type="http://schemas.openxmlformats.org/officeDocument/2006/relationships/hyperlink" Target="https://priceschool.usc.edu/from-tragedy-a-dedication-to-education-and-service/" TargetMode="External"/><Relationship Id="rId21" Type="http://schemas.openxmlformats.org/officeDocument/2006/relationships/hyperlink" Target="https://vandeplaspublishing.com/collections/just-published/products/newgotiation" TargetMode="External"/><Relationship Id="rId34" Type="http://schemas.openxmlformats.org/officeDocument/2006/relationships/hyperlink" Target="https://www.civicbusinessjournal.com/tag/frank-zerunyan/" TargetMode="External"/><Relationship Id="rId42" Type="http://schemas.openxmlformats.org/officeDocument/2006/relationships/hyperlink" Target="https://priceschool.usc.edu/zerunyan-helps-shape-public-leadership-from-south-africa-to-armenia/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frank-v-zerunyan-j-d-1542513a/" TargetMode="External"/><Relationship Id="rId29" Type="http://schemas.openxmlformats.org/officeDocument/2006/relationships/hyperlink" Target="https://laist.com/news/politics/los-angeles-city-council-scandal-guide-whats-next" TargetMode="External"/><Relationship Id="rId11" Type="http://schemas.openxmlformats.org/officeDocument/2006/relationships/hyperlink" Target="https://www.usc.edu/" TargetMode="External"/><Relationship Id="rId24" Type="http://schemas.openxmlformats.org/officeDocument/2006/relationships/hyperlink" Target="https://ebooks.gramedia.com/id/buku/newgotiation-untuk-pemimpin-publik-seni-bernegosiasi-untuk-hasil-yang-lebih-baik" TargetMode="External"/><Relationship Id="rId32" Type="http://schemas.openxmlformats.org/officeDocument/2006/relationships/hyperlink" Target="https://www.pvnews.com/news/here-are-the-certified-results-for-palos-verdes-peninsula-city-council-and-school-board-races/article_ebeec9d4-3401-11eb-ade9-f3254789cff2.html" TargetMode="External"/><Relationship Id="rId37" Type="http://schemas.openxmlformats.org/officeDocument/2006/relationships/hyperlink" Target="http://dailytrojan.com/2017/09/21/professor-establishes-armenian-scholars-program-price-school/" TargetMode="External"/><Relationship Id="rId40" Type="http://schemas.openxmlformats.org/officeDocument/2006/relationships/hyperlink" Target="https://news.usc.edu/109309/usc-professor-spotlights-the-significance-of-latinos-to-californias-future/" TargetMode="External"/><Relationship Id="rId45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amazon.com/n&#233;o-gociation-4-10-10-professionnels-ladministration-publique-ebook/dp/B08JG5W6YQ" TargetMode="External"/><Relationship Id="rId28" Type="http://schemas.openxmlformats.org/officeDocument/2006/relationships/hyperlink" Target="https://localtoday.news/ca/can-la-councilors-be-removed-what-could-happen-amid-fallout-about-racist-and-derogatory-comments-88308.html" TargetMode="External"/><Relationship Id="rId36" Type="http://schemas.openxmlformats.org/officeDocument/2006/relationships/hyperlink" Target="https://priceschool.usc.edu/first-annual-city-managers-summit-aims-to-help-practitioners-more-effectively-implement-policy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riceschool.usc.edu/" TargetMode="External"/><Relationship Id="rId19" Type="http://schemas.openxmlformats.org/officeDocument/2006/relationships/image" Target="media/image5.jpeg"/><Relationship Id="rId31" Type="http://schemas.openxmlformats.org/officeDocument/2006/relationships/hyperlink" Target="https://www.latimes.com/california/story/2020-09-19/critics-want-sheriff-alex-villanueva-to-resign-but-they-have-little-power-to-force-him-out-after-new-level-of-animosity-can-relations-between-the-sheriff-and-his-critics-ever-recover" TargetMode="External"/><Relationship Id="rId44" Type="http://schemas.openxmlformats.org/officeDocument/2006/relationships/hyperlink" Target="https://www.pvnews.com/news/city_news/zerunyan-s-family-history-feeds-passion-for-public-service/article_f32b6621-4482-5891-bc83-89375db134b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ceschool.usc.edu/people/frank-zerunyan/" TargetMode="External"/><Relationship Id="rId14" Type="http://schemas.openxmlformats.org/officeDocument/2006/relationships/hyperlink" Target="https://www.facebook.com/fzerunyan" TargetMode="External"/><Relationship Id="rId22" Type="http://schemas.openxmlformats.org/officeDocument/2006/relationships/hyperlink" Target="https://www.altabooks.com.br/produto/newgociacao-para-profissionais-do-setor-publico/" TargetMode="External"/><Relationship Id="rId27" Type="http://schemas.openxmlformats.org/officeDocument/2006/relationships/hyperlink" Target="https://link.springer.com/chapter/10.1007/978-3-031-04628-5_14" TargetMode="External"/><Relationship Id="rId30" Type="http://schemas.openxmlformats.org/officeDocument/2006/relationships/hyperlink" Target="https://pressroom.usc.edu/frank-v-zerunyan/" TargetMode="External"/><Relationship Id="rId35" Type="http://schemas.openxmlformats.org/officeDocument/2006/relationships/hyperlink" Target="https://news.cgtn.com/news/7951444d334d4464776c6d636a4e6e62684a4856/index.html" TargetMode="External"/><Relationship Id="rId43" Type="http://schemas.openxmlformats.org/officeDocument/2006/relationships/hyperlink" Target="http://asbarez.com/128320/profs-zerunyan-mazmanian-lead-un-sustainability-workshops-in-armenia/" TargetMode="External"/><Relationship Id="rId48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cambridge.org/core/books/nextgeneration-ethics/techno-innovations-the-role-of-ethical-standards-law-and-regulation-and-the-public-interest/C95D7A745C894064C3C1F020D33D51C3" TargetMode="External"/><Relationship Id="rId33" Type="http://schemas.openxmlformats.org/officeDocument/2006/relationships/hyperlink" Target="https://www.latimes.com/california/story/2020-10-29/supervisors-motion-remove-sheriff?fbclid=IwAR0oVRYKh00fZRwzYUo85fZbOiejbHMtY0_i8MjYlUD5i7QwYXe-9DDxGDM" TargetMode="External"/><Relationship Id="rId38" Type="http://schemas.openxmlformats.org/officeDocument/2006/relationships/hyperlink" Target="http://www.capradio.org/articles/2017/08/28/california-supreme-court-allows-special-taxes-with-fewer-votes/" TargetMode="External"/><Relationship Id="rId46" Type="http://schemas.openxmlformats.org/officeDocument/2006/relationships/image" Target="file:////Users/frankzerunyan/Library/Containers/com.microsoft.Outlook/Data/Library/Caches/Signatures/signature_668023714" TargetMode="External"/><Relationship Id="rId20" Type="http://schemas.openxmlformats.org/officeDocument/2006/relationships/hyperlink" Target="https://blogs.priceschool.usc.edu/frank-v-zerunyan/" TargetMode="External"/><Relationship Id="rId41" Type="http://schemas.openxmlformats.org/officeDocument/2006/relationships/hyperlink" Target="https://priceschool.usc.edu/zerunyan-offers-lessons-in-governance-leadership-to-armenias-defense-minist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413B6-11F7-544D-8ABA-7F96913F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V</vt:lpstr>
    </vt:vector>
  </TitlesOfParts>
  <Company>Public-Private Community Development LLC</Company>
  <LinksUpToDate>false</LinksUpToDate>
  <CharactersWithSpaces>27210</CharactersWithSpaces>
  <SharedDoc>false</SharedDoc>
  <HLinks>
    <vt:vector size="12" baseType="variant"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mailto:frank.zerunyan@usc.edu</vt:lpwstr>
      </vt:variant>
      <vt:variant>
        <vt:lpwstr/>
      </vt:variant>
      <vt:variant>
        <vt:i4>4849697</vt:i4>
      </vt:variant>
      <vt:variant>
        <vt:i4>-1</vt:i4>
      </vt:variant>
      <vt:variant>
        <vt:i4>1028</vt:i4>
      </vt:variant>
      <vt:variant>
        <vt:i4>1</vt:i4>
      </vt:variant>
      <vt:variant>
        <vt:lpwstr>FVZ Portrait 2015 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</dc:title>
  <dc:subject/>
  <dc:creator>Frank V. Zerunyan</dc:creator>
  <cp:keywords/>
  <dc:description/>
  <cp:lastModifiedBy>Frank Zerunyan</cp:lastModifiedBy>
  <cp:revision>2</cp:revision>
  <cp:lastPrinted>2021-03-17T01:56:00Z</cp:lastPrinted>
  <dcterms:created xsi:type="dcterms:W3CDTF">2022-10-18T00:09:00Z</dcterms:created>
  <dcterms:modified xsi:type="dcterms:W3CDTF">2022-10-18T00:09:00Z</dcterms:modified>
</cp:coreProperties>
</file>